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5A13" w14:textId="6541E69A" w:rsidR="009E0643" w:rsidRPr="005D6124" w:rsidRDefault="005D6124" w:rsidP="00E158CE">
      <w:pPr>
        <w:spacing w:after="0" w:line="257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20"/>
          <w:szCs w:val="20"/>
        </w:rPr>
      </w:pPr>
      <w:r w:rsidRPr="005D6124">
        <w:rPr>
          <w:rFonts w:ascii="Century Gothic" w:hAnsi="Century Gothic"/>
          <w:b/>
          <w:bCs/>
          <w:noProof/>
          <w:color w:val="006241"/>
          <w:sz w:val="18"/>
          <w:szCs w:val="12"/>
        </w:rPr>
        <w:drawing>
          <wp:anchor distT="0" distB="0" distL="114300" distR="114300" simplePos="0" relativeHeight="251711487" behindDoc="1" locked="0" layoutInCell="1" allowOverlap="1" wp14:anchorId="07BA5A21" wp14:editId="5E4ED7B0">
            <wp:simplePos x="0" y="0"/>
            <wp:positionH relativeFrom="page">
              <wp:posOffset>-9525</wp:posOffset>
            </wp:positionH>
            <wp:positionV relativeFrom="paragraph">
              <wp:posOffset>-285750</wp:posOffset>
            </wp:positionV>
            <wp:extent cx="7789545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8DD" w:rsidRPr="005D6124">
        <w:rPr>
          <w:noProof/>
          <w:sz w:val="8"/>
          <w:szCs w:val="8"/>
        </w:rPr>
        <w:drawing>
          <wp:anchor distT="0" distB="0" distL="114300" distR="114300" simplePos="0" relativeHeight="251712512" behindDoc="1" locked="0" layoutInCell="1" allowOverlap="1" wp14:anchorId="3841255C" wp14:editId="71C46CF0">
            <wp:simplePos x="0" y="0"/>
            <wp:positionH relativeFrom="column">
              <wp:posOffset>-254446</wp:posOffset>
            </wp:positionH>
            <wp:positionV relativeFrom="paragraph">
              <wp:posOffset>552</wp:posOffset>
            </wp:positionV>
            <wp:extent cx="2247900" cy="2247900"/>
            <wp:effectExtent l="0" t="0" r="0" b="0"/>
            <wp:wrapTight wrapText="bothSides">
              <wp:wrapPolygon edited="0">
                <wp:start x="8969" y="732"/>
                <wp:lineTo x="3478" y="3478"/>
                <wp:lineTo x="2563" y="5308"/>
                <wp:lineTo x="1464" y="6956"/>
                <wp:lineTo x="732" y="9885"/>
                <wp:lineTo x="915" y="12814"/>
                <wp:lineTo x="2197" y="15742"/>
                <wp:lineTo x="4942" y="18854"/>
                <wp:lineTo x="8420" y="20319"/>
                <wp:lineTo x="8969" y="20685"/>
                <wp:lineTo x="12447" y="20685"/>
                <wp:lineTo x="12997" y="20319"/>
                <wp:lineTo x="16475" y="18854"/>
                <wp:lineTo x="19403" y="15742"/>
                <wp:lineTo x="20502" y="12814"/>
                <wp:lineTo x="20685" y="9885"/>
                <wp:lineTo x="19953" y="6956"/>
                <wp:lineTo x="18488" y="4759"/>
                <wp:lineTo x="18122" y="3661"/>
                <wp:lineTo x="14095" y="1464"/>
                <wp:lineTo x="12447" y="732"/>
                <wp:lineTo x="8969" y="732"/>
              </wp:wrapPolygon>
            </wp:wrapTight>
            <wp:docPr id="1147449908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49908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2F5C3" w14:textId="7EFB8188" w:rsidR="003C1C15" w:rsidRPr="00BE369D" w:rsidRDefault="005D6124" w:rsidP="005D6124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>Everyday Inclusion 2026</w:t>
      </w:r>
    </w:p>
    <w:p w14:paraId="58804AB2" w14:textId="23ADB633" w:rsidR="00150E5C" w:rsidRPr="00BE369D" w:rsidRDefault="1C49CDE9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>Weekly Challenges</w:t>
      </w:r>
      <w:r w:rsidR="158781C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</w:p>
    <w:p w14:paraId="09742B56" w14:textId="287E83F8" w:rsidR="003763D7" w:rsidRPr="00BE369D" w:rsidRDefault="00361F30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69C2B881" wp14:editId="7A50D119">
            <wp:simplePos x="0" y="0"/>
            <wp:positionH relativeFrom="column">
              <wp:posOffset>5448300</wp:posOffset>
            </wp:positionH>
            <wp:positionV relativeFrom="paragraph">
              <wp:posOffset>527050</wp:posOffset>
            </wp:positionV>
            <wp:extent cx="1381125" cy="1381125"/>
            <wp:effectExtent l="0" t="0" r="9525" b="9525"/>
            <wp:wrapNone/>
            <wp:docPr id="1511866698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66698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58781C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Week </w:t>
      </w:r>
      <w:r w:rsidR="007A6BCF">
        <w:rPr>
          <w:rFonts w:eastAsia="Century Gothic" w:cstheme="minorHAnsi"/>
          <w:b/>
          <w:bCs/>
          <w:color w:val="006241"/>
          <w:sz w:val="72"/>
          <w:szCs w:val="72"/>
        </w:rPr>
        <w:t>4</w:t>
      </w:r>
      <w:r w:rsidR="158781C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: </w:t>
      </w:r>
      <w:r w:rsidR="00AE68D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January </w:t>
      </w:r>
      <w:r w:rsidR="005D6124" w:rsidRPr="00BE369D">
        <w:rPr>
          <w:rFonts w:eastAsia="Century Gothic" w:cstheme="minorHAnsi"/>
          <w:b/>
          <w:bCs/>
          <w:color w:val="006241"/>
          <w:sz w:val="72"/>
          <w:szCs w:val="72"/>
        </w:rPr>
        <w:t>2</w:t>
      </w:r>
      <w:r w:rsidR="007A6BCF">
        <w:rPr>
          <w:rFonts w:eastAsia="Century Gothic" w:cstheme="minorHAnsi"/>
          <w:b/>
          <w:bCs/>
          <w:color w:val="006241"/>
          <w:sz w:val="72"/>
          <w:szCs w:val="72"/>
        </w:rPr>
        <w:t>6</w:t>
      </w:r>
      <w:r w:rsidR="00BE369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  <w:r w:rsidR="00EC5486" w:rsidRPr="00BE369D">
        <w:rPr>
          <w:rFonts w:eastAsia="Century Gothic" w:cstheme="minorHAnsi"/>
          <w:b/>
          <w:bCs/>
          <w:color w:val="006241"/>
          <w:sz w:val="72"/>
          <w:szCs w:val="72"/>
        </w:rPr>
        <w:t>-</w:t>
      </w:r>
      <w:r w:rsidR="00BE369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  <w:r w:rsidR="007A6BCF">
        <w:rPr>
          <w:rFonts w:eastAsia="Century Gothic" w:cstheme="minorHAnsi"/>
          <w:b/>
          <w:bCs/>
          <w:color w:val="006241"/>
          <w:sz w:val="72"/>
          <w:szCs w:val="72"/>
        </w:rPr>
        <w:t>30</w:t>
      </w:r>
    </w:p>
    <w:p w14:paraId="007F5041" w14:textId="26A87ADF" w:rsidR="003763D7" w:rsidRPr="007A6BCF" w:rsidRDefault="003763D7" w:rsidP="00E158CE">
      <w:pPr>
        <w:pStyle w:val="ListParagraph"/>
        <w:spacing w:after="0" w:line="257" w:lineRule="auto"/>
        <w:ind w:left="360"/>
        <w:rPr>
          <w:rFonts w:ascii="Calibri" w:eastAsia="Calibri" w:hAnsi="Calibri" w:cs="Calibri"/>
          <w:sz w:val="44"/>
          <w:szCs w:val="20"/>
        </w:rPr>
      </w:pPr>
    </w:p>
    <w:p w14:paraId="5750F25A" w14:textId="77777777" w:rsidR="00361F30" w:rsidRDefault="007A6BCF" w:rsidP="007A6BCF">
      <w:pPr>
        <w:pStyle w:val="ListParagraph"/>
        <w:numPr>
          <w:ilvl w:val="0"/>
          <w:numId w:val="46"/>
        </w:numPr>
        <w:spacing w:line="257" w:lineRule="auto"/>
        <w:rPr>
          <w:rFonts w:eastAsiaTheme="minorEastAsia"/>
          <w:sz w:val="28"/>
          <w:szCs w:val="28"/>
        </w:rPr>
      </w:pPr>
      <w:r w:rsidRPr="007A6BCF">
        <w:rPr>
          <w:rFonts w:eastAsiaTheme="minorEastAsia"/>
          <w:b/>
          <w:bCs/>
          <w:sz w:val="28"/>
          <w:szCs w:val="28"/>
        </w:rPr>
        <w:t xml:space="preserve">EXPLORE </w:t>
      </w:r>
      <w:r w:rsidRPr="007A6BCF">
        <w:rPr>
          <w:rFonts w:eastAsiaTheme="minorEastAsia"/>
          <w:sz w:val="28"/>
          <w:szCs w:val="28"/>
        </w:rPr>
        <w:t>the science of self-control with UO Psychology professor Elliot</w:t>
      </w:r>
    </w:p>
    <w:p w14:paraId="4DF3DB20" w14:textId="232EBACD" w:rsidR="00361F30" w:rsidRDefault="007A6BCF" w:rsidP="00361F30">
      <w:pPr>
        <w:pStyle w:val="ListParagraph"/>
        <w:spacing w:line="257" w:lineRule="auto"/>
        <w:ind w:left="360"/>
        <w:rPr>
          <w:rFonts w:eastAsiaTheme="minorEastAsia"/>
          <w:sz w:val="28"/>
          <w:szCs w:val="28"/>
        </w:rPr>
      </w:pPr>
      <w:r w:rsidRPr="007A6BCF">
        <w:rPr>
          <w:rFonts w:eastAsiaTheme="minorEastAsia"/>
          <w:sz w:val="28"/>
          <w:szCs w:val="28"/>
        </w:rPr>
        <w:t xml:space="preserve">Berkman. Check out this 4-minute video on how to work with the brain </w:t>
      </w:r>
    </w:p>
    <w:p w14:paraId="5D1B22F9" w14:textId="5A496A90" w:rsidR="007A6BCF" w:rsidRPr="007A6BCF" w:rsidRDefault="00B2093E" w:rsidP="00361F30">
      <w:pPr>
        <w:pStyle w:val="ListParagraph"/>
        <w:spacing w:line="257" w:lineRule="auto"/>
        <w:ind w:left="360"/>
        <w:rPr>
          <w:rFonts w:eastAsiaTheme="minorEastAsia"/>
          <w:sz w:val="28"/>
          <w:szCs w:val="28"/>
        </w:rPr>
      </w:pPr>
      <w:r w:rsidRPr="00B2093E">
        <w:rPr>
          <w:noProof/>
        </w:rPr>
        <w:drawing>
          <wp:anchor distT="0" distB="0" distL="114300" distR="114300" simplePos="0" relativeHeight="251719680" behindDoc="1" locked="0" layoutInCell="1" allowOverlap="1" wp14:anchorId="3CD58185" wp14:editId="30D106FF">
            <wp:simplePos x="0" y="0"/>
            <wp:positionH relativeFrom="margin">
              <wp:posOffset>-171450</wp:posOffset>
            </wp:positionH>
            <wp:positionV relativeFrom="paragraph">
              <wp:posOffset>262890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342167583" name="Picture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67583" name="Picture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CF" w:rsidRPr="007A6BCF">
        <w:rPr>
          <w:rFonts w:eastAsiaTheme="minorEastAsia"/>
          <w:sz w:val="28"/>
          <w:szCs w:val="28"/>
        </w:rPr>
        <w:t>instead of against it to make a series of choices for lasting change</w:t>
      </w:r>
      <w:r w:rsidR="00361F30">
        <w:rPr>
          <w:rFonts w:eastAsiaTheme="minorEastAsia"/>
          <w:sz w:val="28"/>
          <w:szCs w:val="28"/>
        </w:rPr>
        <w:t>.</w:t>
      </w:r>
      <w:r w:rsidR="00361F30" w:rsidRPr="007A6BCF">
        <w:rPr>
          <w:rFonts w:eastAsiaTheme="minorEastAsia"/>
          <w:sz w:val="28"/>
          <w:szCs w:val="28"/>
        </w:rPr>
        <w:t xml:space="preserve"> </w:t>
      </w:r>
    </w:p>
    <w:p w14:paraId="3D872E29" w14:textId="48FD8281" w:rsidR="00F5407F" w:rsidRPr="00BE369D" w:rsidRDefault="00F5407F" w:rsidP="00F5407F">
      <w:pPr>
        <w:pStyle w:val="ListParagraph"/>
        <w:spacing w:line="257" w:lineRule="auto"/>
        <w:ind w:left="360"/>
        <w:rPr>
          <w:rFonts w:eastAsiaTheme="minorEastAsia"/>
          <w:sz w:val="20"/>
          <w:szCs w:val="20"/>
        </w:rPr>
      </w:pPr>
    </w:p>
    <w:p w14:paraId="72F3922E" w14:textId="3CB5B840" w:rsidR="00B2093E" w:rsidRPr="00B2093E" w:rsidRDefault="007A6BCF" w:rsidP="00AB0192">
      <w:pPr>
        <w:pStyle w:val="ListParagraph"/>
        <w:numPr>
          <w:ilvl w:val="0"/>
          <w:numId w:val="46"/>
        </w:numPr>
        <w:spacing w:after="0" w:line="240" w:lineRule="auto"/>
        <w:contextualSpacing w:val="0"/>
        <w:rPr>
          <w:rFonts w:ascii="Calibri" w:hAnsi="Calibri" w:cs="Calibri"/>
          <w:color w:val="000000"/>
          <w:sz w:val="28"/>
          <w:szCs w:val="28"/>
        </w:rPr>
      </w:pPr>
      <w:r w:rsidRPr="00B2093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CHECK</w:t>
      </w:r>
      <w:r w:rsidRPr="00B2093E">
        <w:rPr>
          <w:rFonts w:ascii="Calibri" w:eastAsia="Times New Roman" w:hAnsi="Calibri" w:cs="Calibri"/>
          <w:color w:val="000000"/>
          <w:sz w:val="28"/>
          <w:szCs w:val="28"/>
        </w:rPr>
        <w:t xml:space="preserve"> out the </w:t>
      </w:r>
      <w:r w:rsidRPr="00B2093E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New York Times</w:t>
      </w:r>
      <w:r w:rsidRPr="00B2093E">
        <w:rPr>
          <w:rFonts w:ascii="Calibri" w:eastAsia="Times New Roman" w:hAnsi="Calibri" w:cs="Calibri"/>
          <w:color w:val="000000"/>
          <w:sz w:val="28"/>
          <w:szCs w:val="28"/>
        </w:rPr>
        <w:t xml:space="preserve"> “10-Min</w:t>
      </w:r>
      <w:r w:rsidRPr="00B2093E">
        <w:rPr>
          <w:rFonts w:ascii="Calibri" w:eastAsia="Times New Roman" w:hAnsi="Calibri" w:cs="Calibri"/>
          <w:color w:val="000000"/>
          <w:sz w:val="28"/>
          <w:szCs w:val="28"/>
        </w:rPr>
        <w:t>u</w:t>
      </w:r>
      <w:r w:rsidRPr="00B2093E">
        <w:rPr>
          <w:rFonts w:ascii="Calibri" w:eastAsia="Times New Roman" w:hAnsi="Calibri" w:cs="Calibri"/>
          <w:color w:val="000000"/>
          <w:sz w:val="28"/>
          <w:szCs w:val="28"/>
        </w:rPr>
        <w:t>te Challenge,” a monthly feature that challenges readers to view a piece of art for 10 minutes. </w:t>
      </w:r>
    </w:p>
    <w:p w14:paraId="6A5C7899" w14:textId="703971B5" w:rsidR="007A6BCF" w:rsidRPr="00B2093E" w:rsidRDefault="004B4B29" w:rsidP="00B2093E">
      <w:pPr>
        <w:pStyle w:val="ListParagraph"/>
        <w:spacing w:after="0" w:line="240" w:lineRule="auto"/>
        <w:ind w:left="360"/>
        <w:contextualSpacing w:val="0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26754F13" wp14:editId="04772ED7">
            <wp:simplePos x="0" y="0"/>
            <wp:positionH relativeFrom="margin">
              <wp:posOffset>5543550</wp:posOffset>
            </wp:positionH>
            <wp:positionV relativeFrom="paragraph">
              <wp:posOffset>410845</wp:posOffset>
            </wp:positionV>
            <wp:extent cx="1247775" cy="1247775"/>
            <wp:effectExtent l="0" t="0" r="9525" b="9525"/>
            <wp:wrapNone/>
            <wp:docPr id="91532643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CF" w:rsidRPr="00B2093E">
        <w:rPr>
          <w:rFonts w:ascii="Calibri" w:eastAsia="Times New Roman" w:hAnsi="Calibri" w:cs="Calibri"/>
          <w:color w:val="000000"/>
          <w:sz w:val="28"/>
          <w:szCs w:val="28"/>
        </w:rPr>
        <w:t>This month’s piece, “An Artist in Greenland,” is a striking, serene landscape with an incredible sense of scale. </w:t>
      </w:r>
      <w:r w:rsidR="00B2093E" w:rsidRPr="00B2093E">
        <w:rPr>
          <w:rFonts w:ascii="Calibri" w:hAnsi="Calibri" w:cs="Calibri"/>
          <w:i/>
          <w:iCs/>
          <w:color w:val="000000"/>
          <w:sz w:val="28"/>
          <w:szCs w:val="28"/>
        </w:rPr>
        <w:t>New York Times</w:t>
      </w:r>
      <w:r w:rsidR="00B2093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A6BCF" w:rsidRPr="00B2093E">
        <w:rPr>
          <w:rFonts w:ascii="Calibri" w:hAnsi="Calibri" w:cs="Calibri"/>
          <w:color w:val="000000"/>
          <w:sz w:val="28"/>
          <w:szCs w:val="28"/>
        </w:rPr>
        <w:t>online</w:t>
      </w:r>
      <w:r w:rsidR="00B2093E" w:rsidRPr="00B2093E">
        <w:rPr>
          <w:rFonts w:ascii="Calibri" w:hAnsi="Calibri" w:cs="Calibri"/>
          <w:color w:val="000000"/>
          <w:sz w:val="28"/>
          <w:szCs w:val="28"/>
        </w:rPr>
        <w:t xml:space="preserve"> i</w:t>
      </w:r>
      <w:r w:rsidR="007A6BCF" w:rsidRPr="00B2093E">
        <w:rPr>
          <w:rFonts w:ascii="Calibri" w:hAnsi="Calibri" w:cs="Calibri"/>
          <w:color w:val="000000"/>
          <w:sz w:val="28"/>
          <w:szCs w:val="28"/>
        </w:rPr>
        <w:t xml:space="preserve">s free for </w:t>
      </w:r>
      <w:r w:rsidR="00B2093E">
        <w:rPr>
          <w:rFonts w:ascii="Calibri" w:hAnsi="Calibri" w:cs="Calibri"/>
          <w:color w:val="000000"/>
          <w:sz w:val="28"/>
          <w:szCs w:val="28"/>
        </w:rPr>
        <w:t xml:space="preserve">all </w:t>
      </w:r>
      <w:r w:rsidR="007A6BCF" w:rsidRPr="00B2093E">
        <w:rPr>
          <w:rFonts w:ascii="Calibri" w:hAnsi="Calibri" w:cs="Calibri"/>
          <w:color w:val="000000"/>
          <w:sz w:val="28"/>
          <w:szCs w:val="28"/>
        </w:rPr>
        <w:t>UO employees: </w:t>
      </w:r>
      <w:hyperlink r:id="rId16" w:history="1">
        <w:r w:rsidR="007A6BCF" w:rsidRPr="00B2093E">
          <w:rPr>
            <w:rStyle w:val="Hyperlink"/>
            <w:rFonts w:ascii="Calibri" w:hAnsi="Calibri" w:cs="Calibri"/>
            <w:sz w:val="28"/>
            <w:szCs w:val="28"/>
          </w:rPr>
          <w:t>https://researchguides.uoregon.edu/nytimes</w:t>
        </w:r>
      </w:hyperlink>
      <w:r w:rsidR="007A6BCF" w:rsidRPr="00B2093E">
        <w:rPr>
          <w:rFonts w:ascii="Calibri" w:hAnsi="Calibri" w:cs="Calibri"/>
          <w:color w:val="000000"/>
          <w:sz w:val="28"/>
          <w:szCs w:val="28"/>
        </w:rPr>
        <w:t> </w:t>
      </w:r>
    </w:p>
    <w:p w14:paraId="71E3371A" w14:textId="700D450E" w:rsidR="001C30C5" w:rsidRPr="00BE369D" w:rsidRDefault="001C30C5" w:rsidP="007A6BCF">
      <w:pPr>
        <w:pStyle w:val="ListParagrap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14:paraId="2B02F37B" w14:textId="535EA053" w:rsidR="004B4B29" w:rsidRPr="004B4B29" w:rsidRDefault="007A6BCF" w:rsidP="00247924">
      <w:pPr>
        <w:pStyle w:val="ListParagraph"/>
        <w:numPr>
          <w:ilvl w:val="0"/>
          <w:numId w:val="46"/>
        </w:numPr>
        <w:spacing w:after="0" w:line="240" w:lineRule="auto"/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LEARN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how to embrace winter’s unique opportunities with health </w:t>
      </w:r>
    </w:p>
    <w:p w14:paraId="079C0270" w14:textId="15831B82" w:rsidR="004B4B29" w:rsidRDefault="007A6BCF" w:rsidP="00247924">
      <w:pPr>
        <w:pStyle w:val="ListParagraph"/>
        <w:spacing w:after="0" w:line="240" w:lineRule="auto"/>
        <w:ind w:left="360"/>
        <w:contextualSpacing w:val="0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psychologist Kari Leibowitz, author of the recent book </w:t>
      </w:r>
      <w:r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How to Winter</w:t>
      </w:r>
      <w:r w:rsidRPr="004B4B29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:</w:t>
      </w:r>
    </w:p>
    <w:p w14:paraId="7B6EEB60" w14:textId="70C815CC" w:rsidR="004B4B29" w:rsidRPr="004B4B29" w:rsidRDefault="007A6BCF" w:rsidP="00247924">
      <w:pPr>
        <w:pStyle w:val="ListParagraph"/>
        <w:spacing w:after="0" w:line="240" w:lineRule="auto"/>
        <w:ind w:left="360"/>
        <w:contextualSpacing w:val="0"/>
        <w:rPr>
          <w:rFonts w:ascii="Calibri" w:eastAsia="Times New Roman" w:hAnsi="Calibri" w:cs="Calibri"/>
          <w:i/>
          <w:iCs/>
          <w:color w:val="000000"/>
        </w:rPr>
      </w:pPr>
      <w:r w:rsidRPr="004B4B29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Harness Your Mindset to Thrive on Cold, Dark, or Difficult Days </w:t>
      </w:r>
      <w:r w:rsidRPr="004B4B29">
        <w:rPr>
          <w:rFonts w:ascii="Calibri" w:eastAsia="Times New Roman" w:hAnsi="Calibri" w:cs="Calibri"/>
          <w:color w:val="000000"/>
          <w:sz w:val="24"/>
          <w:szCs w:val="24"/>
        </w:rPr>
        <w:t>(22 min</w:t>
      </w:r>
      <w:r w:rsidR="004B4B29">
        <w:rPr>
          <w:rFonts w:ascii="Calibri" w:eastAsia="Times New Roman" w:hAnsi="Calibri" w:cs="Calibri"/>
          <w:color w:val="000000"/>
          <w:sz w:val="24"/>
          <w:szCs w:val="24"/>
        </w:rPr>
        <w:t>s)</w:t>
      </w:r>
    </w:p>
    <w:p w14:paraId="108DD254" w14:textId="07D9F7FE" w:rsidR="00423DA1" w:rsidRPr="00BE369D" w:rsidRDefault="00247924" w:rsidP="00423DA1">
      <w:pPr>
        <w:pStyle w:val="ListParagrap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24792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drawing>
          <wp:anchor distT="0" distB="0" distL="114300" distR="114300" simplePos="0" relativeHeight="251721728" behindDoc="1" locked="0" layoutInCell="1" allowOverlap="1" wp14:anchorId="6E30D82B" wp14:editId="3DF913AA">
            <wp:simplePos x="0" y="0"/>
            <wp:positionH relativeFrom="margin">
              <wp:posOffset>26196</wp:posOffset>
            </wp:positionH>
            <wp:positionV relativeFrom="paragraph">
              <wp:posOffset>130810</wp:posOffset>
            </wp:positionV>
            <wp:extent cx="1475512" cy="996286"/>
            <wp:effectExtent l="0" t="0" r="0" b="0"/>
            <wp:wrapTight wrapText="bothSides">
              <wp:wrapPolygon edited="0">
                <wp:start x="0" y="0"/>
                <wp:lineTo x="0" y="21077"/>
                <wp:lineTo x="21200" y="21077"/>
                <wp:lineTo x="21200" y="0"/>
                <wp:lineTo x="0" y="0"/>
              </wp:wrapPolygon>
            </wp:wrapTight>
            <wp:docPr id="1885601605" name="Picture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01605" name="Picture 1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12" cy="99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C45F0" w14:textId="2FB01BE6" w:rsidR="007A6BCF" w:rsidRPr="0003074A" w:rsidRDefault="0003074A" w:rsidP="00B20332">
      <w:pPr>
        <w:pStyle w:val="ListParagraph"/>
        <w:numPr>
          <w:ilvl w:val="0"/>
          <w:numId w:val="46"/>
        </w:numPr>
        <w:spacing w:after="0" w:line="240" w:lineRule="auto"/>
        <w:contextualSpacing w:val="0"/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0392DB1B" wp14:editId="7E17AEF9">
            <wp:simplePos x="0" y="0"/>
            <wp:positionH relativeFrom="margin">
              <wp:posOffset>5315111</wp:posOffset>
            </wp:positionH>
            <wp:positionV relativeFrom="paragraph">
              <wp:posOffset>708025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669514870" name="Picture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14870" name="Picture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CF" w:rsidRPr="0024792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GET 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better at knowing what to say or do in situations that bother </w:t>
      </w:r>
      <w:r w:rsidR="00247924" w:rsidRPr="00247924">
        <w:rPr>
          <w:rFonts w:ascii="Calibri" w:eastAsia="Times New Roman" w:hAnsi="Calibri" w:cs="Calibri"/>
          <w:color w:val="000000"/>
          <w:sz w:val="28"/>
          <w:szCs w:val="28"/>
        </w:rPr>
        <w:t>you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247924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Thursday’s </w:t>
      </w:r>
      <w:r w:rsidR="007A6BCF" w:rsidRPr="0024792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Rehearsals for Life 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workshop offers an online environment to build skills </w:t>
      </w:r>
      <w:r w:rsidR="00247924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for 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>confront</w:t>
      </w:r>
      <w:r w:rsidR="00247924" w:rsidRPr="00247924">
        <w:rPr>
          <w:rFonts w:ascii="Calibri" w:eastAsia="Times New Roman" w:hAnsi="Calibri" w:cs="Calibri"/>
          <w:color w:val="000000"/>
          <w:sz w:val="28"/>
          <w:szCs w:val="28"/>
        </w:rPr>
        <w:t>ing</w:t>
      </w:r>
      <w:r w:rsidR="007A6BCF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 hard situations</w:t>
      </w:r>
      <w:r w:rsidR="00247924" w:rsidRPr="00247924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hyperlink r:id="rId21" w:history="1">
        <w:r w:rsidR="00247924" w:rsidRPr="0003074A">
          <w:rPr>
            <w:rStyle w:val="Hyperlink"/>
            <w:rFonts w:ascii="Calibri" w:eastAsia="Times New Roman" w:hAnsi="Calibri" w:cs="Calibri"/>
            <w:sz w:val="26"/>
            <w:szCs w:val="26"/>
          </w:rPr>
          <w:t>https://uomytrack.pageuppeople.com/learning/4187</w:t>
        </w:r>
      </w:hyperlink>
      <w:r w:rsidR="00247924" w:rsidRPr="0003074A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14:paraId="6AE9F330" w14:textId="4F0D083E" w:rsidR="007A6BCF" w:rsidRPr="007A6BCF" w:rsidRDefault="0003074A" w:rsidP="007A6BCF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7632" behindDoc="1" locked="0" layoutInCell="1" allowOverlap="1" wp14:anchorId="2DF0C79D" wp14:editId="77B3ADAE">
            <wp:simplePos x="0" y="0"/>
            <wp:positionH relativeFrom="margin">
              <wp:posOffset>-100965</wp:posOffset>
            </wp:positionH>
            <wp:positionV relativeFrom="paragraph">
              <wp:posOffset>210185</wp:posOffset>
            </wp:positionV>
            <wp:extent cx="1241425" cy="1241425"/>
            <wp:effectExtent l="0" t="0" r="0" b="0"/>
            <wp:wrapTight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ight>
            <wp:docPr id="198920209" name="Picture 5" descr="DUCK VISION: Duck with glasses on - hand shading styl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0209" name="Picture 5" descr="DUCK VISION: Duck with glasses on - hand shading styl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9BA80" w14:textId="75335BFA" w:rsidR="007A6BCF" w:rsidRPr="0003074A" w:rsidRDefault="00235B34" w:rsidP="00875B0C">
      <w:pPr>
        <w:pStyle w:val="ListParagraph"/>
        <w:numPr>
          <w:ilvl w:val="0"/>
          <w:numId w:val="46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7A6BCF" w:rsidRPr="0003074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TELL</w:t>
      </w:r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 us what you </w:t>
      </w:r>
      <w:proofErr w:type="gramStart"/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>liked</w:t>
      </w:r>
      <w:proofErr w:type="gramEnd"/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 and what could be improved </w:t>
      </w:r>
      <w:r w:rsidR="00247924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for </w:t>
      </w:r>
      <w:r w:rsidR="007A6BCF" w:rsidRPr="008A0D4E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Everyday Inclusion</w:t>
      </w:r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247924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in </w:t>
      </w:r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>future years.</w:t>
      </w:r>
      <w:r w:rsidR="0003074A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247924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Our </w:t>
      </w:r>
      <w:r w:rsidR="007A6BCF" w:rsidRPr="0003074A">
        <w:rPr>
          <w:rFonts w:ascii="Calibri" w:eastAsia="Times New Roman" w:hAnsi="Calibri" w:cs="Calibri"/>
          <w:color w:val="000000"/>
          <w:sz w:val="28"/>
          <w:szCs w:val="28"/>
        </w:rPr>
        <w:t xml:space="preserve">goal is to provide opportunities to connect, engage, and grow </w:t>
      </w:r>
      <w:r w:rsidR="007A6BCF" w:rsidRPr="00235B34">
        <w:rPr>
          <w:rFonts w:ascii="Calibri" w:eastAsia="Times New Roman" w:hAnsi="Calibri" w:cs="Calibri"/>
          <w:color w:val="000000"/>
          <w:sz w:val="28"/>
          <w:szCs w:val="28"/>
        </w:rPr>
        <w:t>with colleagues.</w:t>
      </w:r>
      <w:r w:rsidR="0003074A" w:rsidRPr="00235B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7A6BCF" w:rsidRPr="00235B34">
        <w:rPr>
          <w:rFonts w:ascii="Calibri" w:hAnsi="Calibri" w:cs="Calibri"/>
          <w:color w:val="000000"/>
          <w:sz w:val="28"/>
          <w:szCs w:val="28"/>
        </w:rPr>
        <w:t>We’d lo</w:t>
      </w:r>
      <w:r w:rsidR="007A6BCF" w:rsidRPr="00235B34">
        <w:rPr>
          <w:rFonts w:ascii="Calibri" w:hAnsi="Calibri" w:cs="Calibri"/>
          <w:color w:val="000000"/>
          <w:sz w:val="28"/>
          <w:szCs w:val="28"/>
        </w:rPr>
        <w:t>v</w:t>
      </w:r>
      <w:r w:rsidR="007A6BCF" w:rsidRPr="00235B34">
        <w:rPr>
          <w:rFonts w:ascii="Calibri" w:hAnsi="Calibri" w:cs="Calibri"/>
          <w:color w:val="000000"/>
          <w:sz w:val="28"/>
          <w:szCs w:val="28"/>
        </w:rPr>
        <w:t>e to hear your thoughts</w:t>
      </w:r>
      <w:r w:rsidR="007A6BCF" w:rsidRPr="00235B34">
        <w:rPr>
          <w:rFonts w:ascii="Calibri" w:hAnsi="Calibri" w:cs="Calibri"/>
          <w:color w:val="000000"/>
          <w:sz w:val="28"/>
          <w:szCs w:val="28"/>
        </w:rPr>
        <w:t>.</w:t>
      </w:r>
    </w:p>
    <w:p w14:paraId="1C5F5427" w14:textId="77777777" w:rsidR="00AB4275" w:rsidRPr="00AB4275" w:rsidRDefault="00AB4275" w:rsidP="007A6BCF">
      <w:pPr>
        <w:pStyle w:val="ListParagraph"/>
        <w:spacing w:after="0" w:line="240" w:lineRule="auto"/>
        <w:contextualSpacing w:val="0"/>
        <w:rPr>
          <w:rFonts w:ascii="Calibri" w:hAnsi="Calibri" w:cs="Calibri"/>
          <w:i/>
          <w:iCs/>
          <w:color w:val="000000"/>
          <w:sz w:val="6"/>
          <w:szCs w:val="6"/>
        </w:rPr>
      </w:pPr>
    </w:p>
    <w:p w14:paraId="0BFC31B1" w14:textId="7055886B" w:rsidR="007A6BCF" w:rsidRPr="00AB4275" w:rsidRDefault="0003074A" w:rsidP="007A6BCF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AB4275">
        <w:rPr>
          <w:rFonts w:ascii="Calibri" w:hAnsi="Calibri" w:cs="Calibri"/>
          <w:i/>
          <w:iCs/>
          <w:color w:val="000000"/>
          <w:sz w:val="20"/>
          <w:szCs w:val="20"/>
        </w:rPr>
        <w:t>(</w:t>
      </w:r>
      <w:r w:rsidR="00AB4275" w:rsidRPr="00AB4275">
        <w:rPr>
          <w:rFonts w:ascii="Calibri" w:hAnsi="Calibri" w:cs="Calibri"/>
          <w:i/>
          <w:iCs/>
          <w:color w:val="000000"/>
          <w:sz w:val="20"/>
          <w:szCs w:val="20"/>
        </w:rPr>
        <w:t xml:space="preserve">Duck Vision </w:t>
      </w:r>
      <w:r w:rsidR="007A6BCF" w:rsidRPr="00AB4275">
        <w:rPr>
          <w:rFonts w:ascii="Calibri" w:hAnsi="Calibri" w:cs="Calibri"/>
          <w:i/>
          <w:iCs/>
          <w:color w:val="000000"/>
          <w:sz w:val="20"/>
          <w:szCs w:val="20"/>
        </w:rPr>
        <w:t>Image by Dave Fleming &amp; AJ Locati, FASS Warehouse Services</w:t>
      </w:r>
      <w:r w:rsidRPr="00AB4275">
        <w:rPr>
          <w:rFonts w:ascii="Calibri" w:hAnsi="Calibri" w:cs="Calibri"/>
          <w:i/>
          <w:iCs/>
          <w:color w:val="000000"/>
          <w:sz w:val="20"/>
          <w:szCs w:val="20"/>
        </w:rPr>
        <w:t>)</w:t>
      </w:r>
    </w:p>
    <w:p w14:paraId="21A48710" w14:textId="7F44068F" w:rsidR="004F21A1" w:rsidRPr="004F21A1" w:rsidRDefault="004F21A1" w:rsidP="004F21A1">
      <w:pPr>
        <w:pStyle w:val="ListParagraph"/>
        <w:rPr>
          <w:rFonts w:ascii="Calibri" w:hAnsi="Calibri" w:cs="Calibri"/>
          <w:sz w:val="12"/>
          <w:szCs w:val="12"/>
        </w:rPr>
      </w:pPr>
    </w:p>
    <w:p w14:paraId="1BC9A3FB" w14:textId="77777777" w:rsidR="004F21A1" w:rsidRPr="004F21A1" w:rsidRDefault="004F21A1" w:rsidP="004F21A1">
      <w:pPr>
        <w:pStyle w:val="ListParagraph"/>
        <w:spacing w:after="0" w:line="257" w:lineRule="auto"/>
        <w:ind w:left="360"/>
        <w:rPr>
          <w:rFonts w:ascii="Calibri" w:hAnsi="Calibri" w:cs="Calibri"/>
          <w:sz w:val="2"/>
          <w:szCs w:val="2"/>
        </w:rPr>
      </w:pPr>
    </w:p>
    <w:p w14:paraId="1987D01B" w14:textId="77777777" w:rsidR="0003074A" w:rsidRPr="0003074A" w:rsidRDefault="0003074A" w:rsidP="007A6BCF">
      <w:pPr>
        <w:rPr>
          <w:rFonts w:ascii="Calibri" w:hAnsi="Calibri" w:cs="Calibri"/>
          <w:b/>
          <w:bCs/>
          <w:color w:val="196B24"/>
          <w:sz w:val="2"/>
          <w:szCs w:val="2"/>
          <w:u w:val="single"/>
        </w:rPr>
      </w:pPr>
    </w:p>
    <w:p w14:paraId="209EEBE0" w14:textId="3FC5923C" w:rsidR="007A6BCF" w:rsidRDefault="007A6BCF" w:rsidP="007A6BCF">
      <w:pPr>
        <w:rPr>
          <w:rFonts w:ascii="Calibri" w:hAnsi="Calibri" w:cs="Calibri"/>
          <w:b/>
          <w:bCs/>
          <w:color w:val="196B24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196B24"/>
          <w:sz w:val="28"/>
          <w:szCs w:val="28"/>
          <w:u w:val="single"/>
        </w:rPr>
        <w:t>IN-PERSON AND VIRTUAL ACTIVITIES THIS WEEK</w:t>
      </w:r>
    </w:p>
    <w:p w14:paraId="224AA67A" w14:textId="77777777" w:rsidR="007A6BCF" w:rsidRDefault="007A6BCF" w:rsidP="007A6BCF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Mon, Jan 26 &amp; Tues, Jan 27, 1-1:45pm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: Zebrafish laboratory tours </w:t>
      </w:r>
      <w:r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(fully booked)</w:t>
      </w:r>
    </w:p>
    <w:p w14:paraId="24E154AA" w14:textId="77777777" w:rsidR="007A6BCF" w:rsidRDefault="007A6BCF" w:rsidP="007A6BCF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Wed, Jan 28, 12:15-1pm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hyperlink r:id="rId23" w:history="1">
        <w:r>
          <w:rPr>
            <w:rStyle w:val="Hyperlink"/>
            <w:rFonts w:ascii="Calibri" w:eastAsia="Times New Roman" w:hAnsi="Calibri" w:cs="Calibri"/>
            <w:sz w:val="28"/>
            <w:szCs w:val="28"/>
          </w:rPr>
          <w:t>Gentle Yoga</w:t>
        </w:r>
      </w:hyperlink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with Louise Hutson, Studio 283, Rec Center</w:t>
      </w:r>
    </w:p>
    <w:p w14:paraId="7379B607" w14:textId="5BDD18BF" w:rsidR="007A6BCF" w:rsidRDefault="007A6BCF" w:rsidP="007A6BCF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Thurs, Jan 29, 9-10:30am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: ONLINE </w:t>
      </w:r>
      <w:hyperlink r:id="rId24" w:history="1">
        <w:r>
          <w:rPr>
            <w:rStyle w:val="Hyperlink"/>
            <w:rFonts w:ascii="Calibri" w:eastAsia="Times New Roman" w:hAnsi="Calibri" w:cs="Calibri"/>
            <w:sz w:val="28"/>
            <w:szCs w:val="28"/>
          </w:rPr>
          <w:t xml:space="preserve">Rehearsals </w:t>
        </w:r>
        <w:r>
          <w:rPr>
            <w:rStyle w:val="Hyperlink"/>
            <w:rFonts w:ascii="Calibri" w:eastAsia="Times New Roman" w:hAnsi="Calibri" w:cs="Calibri"/>
            <w:sz w:val="28"/>
            <w:szCs w:val="28"/>
          </w:rPr>
          <w:t>f</w:t>
        </w:r>
        <w:r>
          <w:rPr>
            <w:rStyle w:val="Hyperlink"/>
            <w:rFonts w:ascii="Calibri" w:eastAsia="Times New Roman" w:hAnsi="Calibri" w:cs="Calibri"/>
            <w:sz w:val="28"/>
            <w:szCs w:val="28"/>
          </w:rPr>
          <w:t>or Life</w:t>
        </w:r>
      </w:hyperlink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workshop</w:t>
      </w:r>
    </w:p>
    <w:p w14:paraId="1F491432" w14:textId="77777777" w:rsidR="007A6BCF" w:rsidRPr="00B2093E" w:rsidRDefault="007A6BCF" w:rsidP="007A6BCF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Fri, Jan 30, 11am-12pm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hyperlink r:id="rId25" w:history="1">
        <w:r>
          <w:rPr>
            <w:rStyle w:val="Hyperlink"/>
            <w:rFonts w:ascii="Calibri" w:eastAsia="Times New Roman" w:hAnsi="Calibri" w:cs="Calibri"/>
            <w:sz w:val="28"/>
            <w:szCs w:val="28"/>
          </w:rPr>
          <w:t>Bird tour</w:t>
        </w:r>
      </w:hyperlink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with Rachel Glaeser and Emily Hamblen</w:t>
      </w:r>
    </w:p>
    <w:p w14:paraId="63CF62D3" w14:textId="77777777" w:rsidR="00B2093E" w:rsidRPr="0003074A" w:rsidRDefault="00B2093E" w:rsidP="00B2093E">
      <w:pPr>
        <w:spacing w:after="0" w:line="240" w:lineRule="auto"/>
        <w:ind w:left="360"/>
        <w:rPr>
          <w:rFonts w:ascii="Calibri" w:eastAsia="Times New Roman" w:hAnsi="Calibri" w:cs="Calibri"/>
          <w:sz w:val="14"/>
          <w:szCs w:val="14"/>
        </w:rPr>
      </w:pPr>
    </w:p>
    <w:p w14:paraId="1F9E71CD" w14:textId="681DE0AE" w:rsidR="00240812" w:rsidRDefault="437D328D" w:rsidP="00240812">
      <w:pPr>
        <w:spacing w:after="0" w:line="257" w:lineRule="auto"/>
        <w:jc w:val="center"/>
        <w:rPr>
          <w:rFonts w:ascii="Calibri" w:eastAsia="Century Gothic" w:hAnsi="Calibri" w:cs="Calibri"/>
          <w:color w:val="006241"/>
        </w:rPr>
      </w:pPr>
      <w:r w:rsidRPr="003231D6">
        <w:rPr>
          <w:rFonts w:ascii="Calibri" w:eastAsia="Century Gothic" w:hAnsi="Calibri" w:cs="Calibri"/>
          <w:color w:val="006241"/>
        </w:rPr>
        <w:t xml:space="preserve">**Register in MyTrack or contact Debbie Sharp at </w:t>
      </w:r>
      <w:hyperlink r:id="rId26">
        <w:r w:rsidRPr="003231D6">
          <w:rPr>
            <w:rStyle w:val="Hyperlink"/>
            <w:rFonts w:ascii="Calibri" w:eastAsia="Calibri" w:hAnsi="Calibri" w:cs="Calibri"/>
            <w:i/>
            <w:iCs/>
          </w:rPr>
          <w:t>dsharp@uoregon.edu</w:t>
        </w:r>
      </w:hyperlink>
      <w:r w:rsidRPr="003231D6">
        <w:rPr>
          <w:rFonts w:ascii="Calibri" w:eastAsia="Century Gothic" w:hAnsi="Calibri" w:cs="Calibri"/>
          <w:color w:val="006241"/>
        </w:rPr>
        <w:t>/541-346-3096 to sign up**</w:t>
      </w:r>
    </w:p>
    <w:p w14:paraId="4F9C004C" w14:textId="77777777" w:rsidR="007027CC" w:rsidRPr="00827584" w:rsidRDefault="007027CC" w:rsidP="001F4660">
      <w:pPr>
        <w:spacing w:after="0" w:line="0" w:lineRule="atLeast"/>
        <w:jc w:val="center"/>
        <w:rPr>
          <w:rFonts w:ascii="Calibri" w:eastAsia="Calibri" w:hAnsi="Calibri" w:cs="Calibri"/>
          <w:iCs/>
        </w:rPr>
      </w:pPr>
      <w:r w:rsidRPr="00827584">
        <w:rPr>
          <w:rFonts w:ascii="Calibri" w:eastAsia="Calibri" w:hAnsi="Calibri" w:cs="Calibri"/>
          <w:b/>
          <w:iCs/>
        </w:rPr>
        <w:t>Everyday Inclusion 2026</w:t>
      </w:r>
      <w:r w:rsidRPr="00827584">
        <w:rPr>
          <w:rFonts w:ascii="Calibri" w:eastAsia="Calibri" w:hAnsi="Calibri" w:cs="Calibri"/>
          <w:iCs/>
        </w:rPr>
        <w:t xml:space="preserve">: </w:t>
      </w:r>
      <w:hyperlink r:id="rId27" w:history="1">
        <w:r w:rsidRPr="00827584">
          <w:rPr>
            <w:rStyle w:val="Hyperlink"/>
            <w:rFonts w:ascii="Calibri" w:eastAsia="Calibri" w:hAnsi="Calibri" w:cs="Calibri"/>
            <w:iCs/>
          </w:rPr>
          <w:t>https://vpfa.uoregon.edu/everyday-inclusion-2026-duck-vision</w:t>
        </w:r>
      </w:hyperlink>
    </w:p>
    <w:p w14:paraId="3F71B4FF" w14:textId="749A53FF" w:rsidR="00932F88" w:rsidRPr="003C1C15" w:rsidRDefault="00932F8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231D6">
        <w:rPr>
          <w:rFonts w:ascii="Calibri" w:eastAsia="Calibri" w:hAnsi="Calibri" w:cs="Calibri"/>
          <w:b/>
          <w:bCs/>
          <w:iCs/>
        </w:rPr>
        <w:t>MyTrack</w:t>
      </w:r>
      <w:r w:rsidRPr="003231D6">
        <w:rPr>
          <w:rFonts w:ascii="Calibri" w:eastAsia="Calibri" w:hAnsi="Calibri" w:cs="Calibri"/>
          <w:iCs/>
        </w:rPr>
        <w:t xml:space="preserve">: </w:t>
      </w:r>
      <w:hyperlink r:id="rId28" w:history="1">
        <w:r w:rsidRPr="003231D6">
          <w:rPr>
            <w:rStyle w:val="Hyperlink"/>
            <w:rFonts w:ascii="Calibri" w:eastAsia="Calibri" w:hAnsi="Calibri" w:cs="Calibri"/>
            <w:iCs/>
          </w:rPr>
          <w:t>https://uomytrack.pageuppeople.com/learning/</w:t>
        </w:r>
      </w:hyperlink>
      <w:r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sectPr w:rsidR="00932F88" w:rsidRPr="003C1C15" w:rsidSect="005C787A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1E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704B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B1025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4F57"/>
    <w:multiLevelType w:val="multilevel"/>
    <w:tmpl w:val="044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B91A79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13D23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D20D82"/>
    <w:multiLevelType w:val="hybridMultilevel"/>
    <w:tmpl w:val="9758B4AA"/>
    <w:lvl w:ilvl="0" w:tplc="AF42F75E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773A00"/>
    <w:multiLevelType w:val="multilevel"/>
    <w:tmpl w:val="8FE49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57D41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C26ED8"/>
    <w:multiLevelType w:val="hybridMultilevel"/>
    <w:tmpl w:val="BFF80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56656C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89752">
    <w:abstractNumId w:val="24"/>
  </w:num>
  <w:num w:numId="2" w16cid:durableId="1168518840">
    <w:abstractNumId w:val="41"/>
  </w:num>
  <w:num w:numId="3" w16cid:durableId="1638947833">
    <w:abstractNumId w:val="30"/>
  </w:num>
  <w:num w:numId="4" w16cid:durableId="1902908010">
    <w:abstractNumId w:val="49"/>
  </w:num>
  <w:num w:numId="5" w16cid:durableId="188496190">
    <w:abstractNumId w:val="13"/>
  </w:num>
  <w:num w:numId="6" w16cid:durableId="1060058356">
    <w:abstractNumId w:val="23"/>
  </w:num>
  <w:num w:numId="7" w16cid:durableId="511993920">
    <w:abstractNumId w:val="9"/>
  </w:num>
  <w:num w:numId="8" w16cid:durableId="1080492267">
    <w:abstractNumId w:val="35"/>
  </w:num>
  <w:num w:numId="9" w16cid:durableId="186871076">
    <w:abstractNumId w:val="4"/>
  </w:num>
  <w:num w:numId="10" w16cid:durableId="1198663446">
    <w:abstractNumId w:val="11"/>
  </w:num>
  <w:num w:numId="11" w16cid:durableId="1420322677">
    <w:abstractNumId w:val="33"/>
  </w:num>
  <w:num w:numId="12" w16cid:durableId="1838034231">
    <w:abstractNumId w:val="40"/>
  </w:num>
  <w:num w:numId="13" w16cid:durableId="75052210">
    <w:abstractNumId w:val="19"/>
  </w:num>
  <w:num w:numId="14" w16cid:durableId="115879973">
    <w:abstractNumId w:val="20"/>
  </w:num>
  <w:num w:numId="15" w16cid:durableId="239603859">
    <w:abstractNumId w:val="47"/>
  </w:num>
  <w:num w:numId="16" w16cid:durableId="552354668">
    <w:abstractNumId w:val="45"/>
  </w:num>
  <w:num w:numId="17" w16cid:durableId="2013100047">
    <w:abstractNumId w:val="25"/>
  </w:num>
  <w:num w:numId="18" w16cid:durableId="1257520341">
    <w:abstractNumId w:val="46"/>
  </w:num>
  <w:num w:numId="19" w16cid:durableId="738597219">
    <w:abstractNumId w:val="22"/>
  </w:num>
  <w:num w:numId="20" w16cid:durableId="2060396318">
    <w:abstractNumId w:val="5"/>
  </w:num>
  <w:num w:numId="21" w16cid:durableId="1330059392">
    <w:abstractNumId w:val="18"/>
  </w:num>
  <w:num w:numId="22" w16cid:durableId="291251438">
    <w:abstractNumId w:val="37"/>
  </w:num>
  <w:num w:numId="23" w16cid:durableId="692220764">
    <w:abstractNumId w:val="16"/>
  </w:num>
  <w:num w:numId="24" w16cid:durableId="952714052">
    <w:abstractNumId w:val="29"/>
  </w:num>
  <w:num w:numId="25" w16cid:durableId="2096591627">
    <w:abstractNumId w:val="21"/>
  </w:num>
  <w:num w:numId="26" w16cid:durableId="264507724">
    <w:abstractNumId w:val="7"/>
  </w:num>
  <w:num w:numId="27" w16cid:durableId="1402480935">
    <w:abstractNumId w:val="1"/>
  </w:num>
  <w:num w:numId="28" w16cid:durableId="1261137098">
    <w:abstractNumId w:val="10"/>
  </w:num>
  <w:num w:numId="29" w16cid:durableId="1577590353">
    <w:abstractNumId w:val="8"/>
  </w:num>
  <w:num w:numId="30" w16cid:durableId="702442134">
    <w:abstractNumId w:val="17"/>
  </w:num>
  <w:num w:numId="31" w16cid:durableId="1219897111">
    <w:abstractNumId w:val="14"/>
  </w:num>
  <w:num w:numId="32" w16cid:durableId="927230139">
    <w:abstractNumId w:val="38"/>
  </w:num>
  <w:num w:numId="33" w16cid:durableId="1474912249">
    <w:abstractNumId w:val="39"/>
  </w:num>
  <w:num w:numId="34" w16cid:durableId="2065060670">
    <w:abstractNumId w:val="43"/>
  </w:num>
  <w:num w:numId="35" w16cid:durableId="2049719284">
    <w:abstractNumId w:val="6"/>
  </w:num>
  <w:num w:numId="36" w16cid:durableId="1229998191">
    <w:abstractNumId w:val="28"/>
  </w:num>
  <w:num w:numId="37" w16cid:durableId="1493908328">
    <w:abstractNumId w:val="42"/>
  </w:num>
  <w:num w:numId="38" w16cid:durableId="2022051007">
    <w:abstractNumId w:val="31"/>
  </w:num>
  <w:num w:numId="39" w16cid:durableId="1278877666">
    <w:abstractNumId w:val="36"/>
  </w:num>
  <w:num w:numId="40" w16cid:durableId="142695070">
    <w:abstractNumId w:val="32"/>
  </w:num>
  <w:num w:numId="41" w16cid:durableId="10015908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2699097">
    <w:abstractNumId w:val="3"/>
  </w:num>
  <w:num w:numId="43" w16cid:durableId="367875189">
    <w:abstractNumId w:val="26"/>
  </w:num>
  <w:num w:numId="44" w16cid:durableId="1097751063">
    <w:abstractNumId w:val="0"/>
  </w:num>
  <w:num w:numId="45" w16cid:durableId="1068383215">
    <w:abstractNumId w:val="12"/>
  </w:num>
  <w:num w:numId="46" w16cid:durableId="1355957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95448119">
    <w:abstractNumId w:val="27"/>
  </w:num>
  <w:num w:numId="48" w16cid:durableId="1039016933">
    <w:abstractNumId w:val="15"/>
  </w:num>
  <w:num w:numId="49" w16cid:durableId="1012606362">
    <w:abstractNumId w:val="2"/>
  </w:num>
  <w:num w:numId="50" w16cid:durableId="1038360666">
    <w:abstractNumId w:val="48"/>
  </w:num>
  <w:num w:numId="51" w16cid:durableId="2061316237">
    <w:abstractNumId w:val="34"/>
  </w:num>
  <w:num w:numId="52" w16cid:durableId="1117677660">
    <w:abstractNumId w:val="12"/>
  </w:num>
  <w:num w:numId="53" w16cid:durableId="176279226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E0739"/>
    <w:rsid w:val="0003074A"/>
    <w:rsid w:val="00037270"/>
    <w:rsid w:val="000711FC"/>
    <w:rsid w:val="00090DC8"/>
    <w:rsid w:val="000A0E45"/>
    <w:rsid w:val="000B477D"/>
    <w:rsid w:val="000D6209"/>
    <w:rsid w:val="000F029B"/>
    <w:rsid w:val="00123E98"/>
    <w:rsid w:val="00127C04"/>
    <w:rsid w:val="00133572"/>
    <w:rsid w:val="00142E7B"/>
    <w:rsid w:val="00150E5C"/>
    <w:rsid w:val="00153FEF"/>
    <w:rsid w:val="001552AC"/>
    <w:rsid w:val="00174680"/>
    <w:rsid w:val="001876D8"/>
    <w:rsid w:val="001B79A1"/>
    <w:rsid w:val="001C30C5"/>
    <w:rsid w:val="001C366C"/>
    <w:rsid w:val="001E39F4"/>
    <w:rsid w:val="001F4660"/>
    <w:rsid w:val="00219A50"/>
    <w:rsid w:val="00222DFD"/>
    <w:rsid w:val="00225D6C"/>
    <w:rsid w:val="00235B34"/>
    <w:rsid w:val="00240812"/>
    <w:rsid w:val="00241F88"/>
    <w:rsid w:val="00247924"/>
    <w:rsid w:val="00256401"/>
    <w:rsid w:val="002818A9"/>
    <w:rsid w:val="002B6ACC"/>
    <w:rsid w:val="002C1F55"/>
    <w:rsid w:val="002C4372"/>
    <w:rsid w:val="002D1FC9"/>
    <w:rsid w:val="002E253F"/>
    <w:rsid w:val="003231D6"/>
    <w:rsid w:val="00332027"/>
    <w:rsid w:val="00342B24"/>
    <w:rsid w:val="00342F95"/>
    <w:rsid w:val="00361F30"/>
    <w:rsid w:val="003763D7"/>
    <w:rsid w:val="00380551"/>
    <w:rsid w:val="003C1C15"/>
    <w:rsid w:val="003E2A43"/>
    <w:rsid w:val="003F6271"/>
    <w:rsid w:val="00423DA1"/>
    <w:rsid w:val="00466730"/>
    <w:rsid w:val="004B4B29"/>
    <w:rsid w:val="004C2369"/>
    <w:rsid w:val="004C4D52"/>
    <w:rsid w:val="004D0663"/>
    <w:rsid w:val="004D2803"/>
    <w:rsid w:val="004F05D5"/>
    <w:rsid w:val="004F21A1"/>
    <w:rsid w:val="00507BA8"/>
    <w:rsid w:val="005127E3"/>
    <w:rsid w:val="00536F07"/>
    <w:rsid w:val="005503E0"/>
    <w:rsid w:val="005771A9"/>
    <w:rsid w:val="00595755"/>
    <w:rsid w:val="005C787A"/>
    <w:rsid w:val="005D6124"/>
    <w:rsid w:val="005E0E96"/>
    <w:rsid w:val="006053E8"/>
    <w:rsid w:val="00622FE1"/>
    <w:rsid w:val="00677255"/>
    <w:rsid w:val="006A5DE6"/>
    <w:rsid w:val="006B28E3"/>
    <w:rsid w:val="007027CC"/>
    <w:rsid w:val="00707939"/>
    <w:rsid w:val="007313BE"/>
    <w:rsid w:val="00735AE3"/>
    <w:rsid w:val="00783745"/>
    <w:rsid w:val="0078538D"/>
    <w:rsid w:val="007A6BCF"/>
    <w:rsid w:val="007E3EBF"/>
    <w:rsid w:val="0080065E"/>
    <w:rsid w:val="00827584"/>
    <w:rsid w:val="0089274C"/>
    <w:rsid w:val="008A0D4E"/>
    <w:rsid w:val="008CA580"/>
    <w:rsid w:val="008F2B5C"/>
    <w:rsid w:val="00904FD8"/>
    <w:rsid w:val="0091661B"/>
    <w:rsid w:val="00922285"/>
    <w:rsid w:val="00932F88"/>
    <w:rsid w:val="00936C45"/>
    <w:rsid w:val="009627F3"/>
    <w:rsid w:val="00980284"/>
    <w:rsid w:val="00982540"/>
    <w:rsid w:val="00983F5A"/>
    <w:rsid w:val="009A7C18"/>
    <w:rsid w:val="009B3E08"/>
    <w:rsid w:val="009E0643"/>
    <w:rsid w:val="009F650F"/>
    <w:rsid w:val="00A017D4"/>
    <w:rsid w:val="00A3199D"/>
    <w:rsid w:val="00A371B8"/>
    <w:rsid w:val="00A52C26"/>
    <w:rsid w:val="00A547C9"/>
    <w:rsid w:val="00A615E8"/>
    <w:rsid w:val="00A864A0"/>
    <w:rsid w:val="00A968A2"/>
    <w:rsid w:val="00AA7BF4"/>
    <w:rsid w:val="00AB4275"/>
    <w:rsid w:val="00AB5F82"/>
    <w:rsid w:val="00AB6344"/>
    <w:rsid w:val="00AE4087"/>
    <w:rsid w:val="00AE6013"/>
    <w:rsid w:val="00AE68DD"/>
    <w:rsid w:val="00AF110B"/>
    <w:rsid w:val="00AF3697"/>
    <w:rsid w:val="00AF7632"/>
    <w:rsid w:val="00B17DD2"/>
    <w:rsid w:val="00B2093E"/>
    <w:rsid w:val="00B24B15"/>
    <w:rsid w:val="00B41EB5"/>
    <w:rsid w:val="00B4D988"/>
    <w:rsid w:val="00B52AC1"/>
    <w:rsid w:val="00B60FCE"/>
    <w:rsid w:val="00B64A15"/>
    <w:rsid w:val="00BA2438"/>
    <w:rsid w:val="00BC56DC"/>
    <w:rsid w:val="00BE1AE8"/>
    <w:rsid w:val="00BE369D"/>
    <w:rsid w:val="00BE44D9"/>
    <w:rsid w:val="00C15C46"/>
    <w:rsid w:val="00C16238"/>
    <w:rsid w:val="00C16B63"/>
    <w:rsid w:val="00C52391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A32C2"/>
    <w:rsid w:val="00DB5FE1"/>
    <w:rsid w:val="00DC0ED4"/>
    <w:rsid w:val="00DF340A"/>
    <w:rsid w:val="00E135EA"/>
    <w:rsid w:val="00E158CE"/>
    <w:rsid w:val="00E176BC"/>
    <w:rsid w:val="00E41F3B"/>
    <w:rsid w:val="00E517D4"/>
    <w:rsid w:val="00E664F9"/>
    <w:rsid w:val="00E74FC0"/>
    <w:rsid w:val="00E8635A"/>
    <w:rsid w:val="00EB5D4A"/>
    <w:rsid w:val="00EC1AAB"/>
    <w:rsid w:val="00EC5486"/>
    <w:rsid w:val="00ED142E"/>
    <w:rsid w:val="00EF0FDF"/>
    <w:rsid w:val="00F5407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27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04F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ytimes.com/spotlight/10-minute-challenge" TargetMode="External"/><Relationship Id="rId18" Type="http://schemas.openxmlformats.org/officeDocument/2006/relationships/image" Target="media/image6.png"/><Relationship Id="rId26" Type="http://schemas.openxmlformats.org/officeDocument/2006/relationships/hyperlink" Target="mailto:dsharp@uoregon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mytrack.pageuppeople.com/learning/4187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uomytrack.pageuppeople.com/learning/4187" TargetMode="External"/><Relationship Id="rId25" Type="http://schemas.openxmlformats.org/officeDocument/2006/relationships/hyperlink" Target="https://uomytrack.pageuppeople.com/learning/41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guides.uoregon.edu/nytimes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XrmKkpJ2Gk" TargetMode="External"/><Relationship Id="rId24" Type="http://schemas.openxmlformats.org/officeDocument/2006/relationships/hyperlink" Target="https://uomytrack.pageuppeople.com/learning/4187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uomytrack.pageuppeople.com/learning/4185" TargetMode="External"/><Relationship Id="rId28" Type="http://schemas.openxmlformats.org/officeDocument/2006/relationships/hyperlink" Target="https://uomytrack.pageuppeople.com/learning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regon.qualtrics.com/jfe/form/SV_9NwLwvIL7mhBT5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6-duck-visio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vpfa.uoregon.edu/everyday-inclusion-2026-duck-vis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22</cp:revision>
  <cp:lastPrinted>2026-01-27T18:04:00Z</cp:lastPrinted>
  <dcterms:created xsi:type="dcterms:W3CDTF">2026-01-12T22:08:00Z</dcterms:created>
  <dcterms:modified xsi:type="dcterms:W3CDTF">2026-01-27T18:08:00Z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