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087C" w14:textId="77777777" w:rsidR="00D556FA" w:rsidRPr="004C6F93" w:rsidRDefault="00D556FA" w:rsidP="00D556FA">
      <w:pPr>
        <w:pStyle w:val="paragraph"/>
        <w:spacing w:before="0" w:beforeAutospacing="0" w:after="0" w:afterAutospacing="0"/>
        <w:jc w:val="right"/>
        <w:textAlignment w:val="baseline"/>
        <w:rPr>
          <w:rFonts w:ascii="Calibri" w:hAnsi="Calibri" w:cs="Calibri"/>
          <w:sz w:val="28"/>
          <w:szCs w:val="28"/>
        </w:rPr>
      </w:pPr>
      <w:r w:rsidRPr="004C6F93">
        <w:rPr>
          <w:rStyle w:val="normaltextrun"/>
          <w:rFonts w:ascii="Calibri" w:hAnsi="Calibri" w:cs="Calibri"/>
          <w:b/>
          <w:bCs/>
          <w:sz w:val="28"/>
          <w:szCs w:val="28"/>
        </w:rPr>
        <w:t>Tuition</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and Fee</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Advisory Board of</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the University of Oregon</w:t>
      </w:r>
      <w:r w:rsidRPr="004C6F93">
        <w:rPr>
          <w:rStyle w:val="eop"/>
          <w:rFonts w:ascii="Calibri" w:hAnsi="Calibri" w:cs="Calibri"/>
          <w:sz w:val="28"/>
          <w:szCs w:val="28"/>
        </w:rPr>
        <w:t> </w:t>
      </w:r>
    </w:p>
    <w:p w14:paraId="45A76AF7" w14:textId="032F09F1" w:rsidR="00D556FA" w:rsidRPr="004C6F93" w:rsidRDefault="00D556FA" w:rsidP="00D556FA">
      <w:pPr>
        <w:pStyle w:val="paragraph"/>
        <w:pBdr>
          <w:bottom w:val="single" w:sz="6" w:space="1" w:color="auto"/>
        </w:pBdr>
        <w:spacing w:before="0" w:beforeAutospacing="0" w:after="0" w:afterAutospacing="0"/>
        <w:jc w:val="right"/>
        <w:textAlignment w:val="baseline"/>
        <w:rPr>
          <w:rStyle w:val="eop"/>
          <w:rFonts w:ascii="Calibri" w:hAnsi="Calibri" w:cs="Calibri"/>
          <w:sz w:val="28"/>
          <w:szCs w:val="28"/>
        </w:rPr>
      </w:pPr>
      <w:r w:rsidRPr="004C6F93">
        <w:rPr>
          <w:rStyle w:val="normaltextrun"/>
          <w:rFonts w:ascii="Calibri" w:hAnsi="Calibri" w:cs="Calibri"/>
          <w:b/>
          <w:bCs/>
          <w:sz w:val="28"/>
          <w:szCs w:val="28"/>
        </w:rPr>
        <w:t>Meeting Summary | October 1</w:t>
      </w:r>
      <w:r w:rsidR="00C76F83">
        <w:rPr>
          <w:rStyle w:val="normaltextrun"/>
          <w:rFonts w:ascii="Calibri" w:hAnsi="Calibri" w:cs="Calibri"/>
          <w:b/>
          <w:bCs/>
          <w:sz w:val="28"/>
          <w:szCs w:val="28"/>
        </w:rPr>
        <w:t>6</w:t>
      </w:r>
      <w:r w:rsidRPr="004C6F93">
        <w:rPr>
          <w:rStyle w:val="normaltextrun"/>
          <w:rFonts w:ascii="Calibri" w:hAnsi="Calibri" w:cs="Calibri"/>
          <w:b/>
          <w:bCs/>
          <w:sz w:val="28"/>
          <w:szCs w:val="28"/>
        </w:rPr>
        <w:t>, 202</w:t>
      </w:r>
      <w:r w:rsidR="00C76F83">
        <w:rPr>
          <w:rStyle w:val="normaltextrun"/>
          <w:rFonts w:ascii="Calibri" w:hAnsi="Calibri" w:cs="Calibri"/>
          <w:b/>
          <w:bCs/>
          <w:sz w:val="28"/>
          <w:szCs w:val="28"/>
        </w:rPr>
        <w:t>5</w:t>
      </w:r>
      <w:r w:rsidRPr="004C6F93">
        <w:rPr>
          <w:rStyle w:val="eop"/>
          <w:rFonts w:ascii="Calibri" w:hAnsi="Calibri" w:cs="Calibri"/>
          <w:sz w:val="28"/>
          <w:szCs w:val="28"/>
        </w:rPr>
        <w:t> </w:t>
      </w:r>
    </w:p>
    <w:p w14:paraId="42BF718D" w14:textId="77777777" w:rsidR="00D556FA" w:rsidRPr="00DB59C0" w:rsidRDefault="00D556FA" w:rsidP="00D556FA">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4031A813" w14:textId="0F5A9813" w:rsidR="00D556FA" w:rsidRDefault="00D556FA" w:rsidP="00C76F83">
      <w:pPr>
        <w:rPr>
          <w:rFonts w:ascii="Calibri" w:eastAsia="Calibri" w:hAnsi="Calibri" w:cs="Calibri"/>
          <w:bCs/>
          <w:sz w:val="24"/>
          <w:szCs w:val="24"/>
        </w:rPr>
      </w:pPr>
      <w:r w:rsidRPr="008879F4">
        <w:rPr>
          <w:rFonts w:ascii="Calibri" w:eastAsia="Calibri" w:hAnsi="Calibri" w:cs="Calibri"/>
          <w:bCs/>
          <w:sz w:val="24"/>
          <w:szCs w:val="24"/>
        </w:rPr>
        <w:t>The 202</w:t>
      </w:r>
      <w:r w:rsidR="00C76F83">
        <w:rPr>
          <w:rFonts w:ascii="Calibri" w:eastAsia="Calibri" w:hAnsi="Calibri" w:cs="Calibri"/>
          <w:bCs/>
          <w:sz w:val="24"/>
          <w:szCs w:val="24"/>
        </w:rPr>
        <w:t>5</w:t>
      </w:r>
      <w:r w:rsidRPr="008879F4">
        <w:rPr>
          <w:rFonts w:ascii="Calibri" w:eastAsia="Calibri" w:hAnsi="Calibri" w:cs="Calibri"/>
          <w:bCs/>
          <w:sz w:val="24"/>
          <w:szCs w:val="24"/>
        </w:rPr>
        <w:t>–202</w:t>
      </w:r>
      <w:r w:rsidR="00C76F83">
        <w:rPr>
          <w:rFonts w:ascii="Calibri" w:eastAsia="Calibri" w:hAnsi="Calibri" w:cs="Calibri"/>
          <w:bCs/>
          <w:sz w:val="24"/>
          <w:szCs w:val="24"/>
        </w:rPr>
        <w:t>6</w:t>
      </w:r>
      <w:r w:rsidRPr="008879F4">
        <w:rPr>
          <w:rFonts w:ascii="Calibri" w:eastAsia="Calibri" w:hAnsi="Calibri" w:cs="Calibri"/>
          <w:bCs/>
          <w:sz w:val="24"/>
          <w:szCs w:val="24"/>
        </w:rPr>
        <w:t xml:space="preserve"> Tuition and Fee Advisory Board (TFAB) of the University of Oregon met in room </w:t>
      </w:r>
      <w:r w:rsidR="001A67D5">
        <w:rPr>
          <w:rFonts w:ascii="Calibri" w:eastAsia="Calibri" w:hAnsi="Calibri" w:cs="Calibri"/>
          <w:bCs/>
          <w:sz w:val="24"/>
          <w:szCs w:val="24"/>
        </w:rPr>
        <w:t xml:space="preserve">107 </w:t>
      </w:r>
      <w:r w:rsidRPr="008879F4">
        <w:rPr>
          <w:rFonts w:ascii="Calibri" w:eastAsia="Calibri" w:hAnsi="Calibri" w:cs="Calibri"/>
          <w:bCs/>
          <w:sz w:val="24"/>
          <w:szCs w:val="24"/>
        </w:rPr>
        <w:t xml:space="preserve">of </w:t>
      </w:r>
      <w:r w:rsidR="001A67D5">
        <w:rPr>
          <w:rFonts w:ascii="Calibri" w:eastAsia="Calibri" w:hAnsi="Calibri" w:cs="Calibri"/>
          <w:bCs/>
          <w:sz w:val="24"/>
          <w:szCs w:val="24"/>
        </w:rPr>
        <w:t xml:space="preserve">the Erb Memorial Union (EMU) </w:t>
      </w:r>
      <w:r w:rsidRPr="008879F4">
        <w:rPr>
          <w:rFonts w:ascii="Calibri" w:eastAsia="Calibri" w:hAnsi="Calibri" w:cs="Calibri"/>
          <w:bCs/>
          <w:sz w:val="24"/>
          <w:szCs w:val="24"/>
        </w:rPr>
        <w:t xml:space="preserve">at </w:t>
      </w:r>
      <w:r w:rsidR="001A67D5">
        <w:rPr>
          <w:rFonts w:ascii="Calibri" w:eastAsia="Calibri" w:hAnsi="Calibri" w:cs="Calibri"/>
          <w:bCs/>
          <w:sz w:val="24"/>
          <w:szCs w:val="24"/>
        </w:rPr>
        <w:t>9</w:t>
      </w:r>
      <w:r w:rsidRPr="008879F4">
        <w:rPr>
          <w:rFonts w:ascii="Calibri" w:eastAsia="Calibri" w:hAnsi="Calibri" w:cs="Calibri"/>
          <w:bCs/>
          <w:sz w:val="24"/>
          <w:szCs w:val="24"/>
        </w:rPr>
        <w:t xml:space="preserve">:00 </w:t>
      </w:r>
      <w:r w:rsidR="001A67D5">
        <w:rPr>
          <w:rFonts w:ascii="Calibri" w:eastAsia="Calibri" w:hAnsi="Calibri" w:cs="Calibri"/>
          <w:bCs/>
          <w:sz w:val="24"/>
          <w:szCs w:val="24"/>
        </w:rPr>
        <w:t>a</w:t>
      </w:r>
      <w:r w:rsidRPr="008879F4">
        <w:rPr>
          <w:rFonts w:ascii="Calibri" w:eastAsia="Calibri" w:hAnsi="Calibri" w:cs="Calibri"/>
          <w:bCs/>
          <w:sz w:val="24"/>
          <w:szCs w:val="24"/>
        </w:rPr>
        <w:t xml:space="preserve">.m. on </w:t>
      </w:r>
      <w:r w:rsidR="00C76F83">
        <w:rPr>
          <w:rFonts w:ascii="Calibri" w:eastAsia="Calibri" w:hAnsi="Calibri" w:cs="Calibri"/>
          <w:bCs/>
          <w:sz w:val="24"/>
          <w:szCs w:val="24"/>
        </w:rPr>
        <w:t>Thursday</w:t>
      </w:r>
      <w:r w:rsidRPr="008879F4">
        <w:rPr>
          <w:rFonts w:ascii="Calibri" w:eastAsia="Calibri" w:hAnsi="Calibri" w:cs="Calibri"/>
          <w:bCs/>
          <w:sz w:val="24"/>
          <w:szCs w:val="24"/>
        </w:rPr>
        <w:t>, October</w:t>
      </w:r>
      <w:r w:rsidR="00C76F83">
        <w:rPr>
          <w:rFonts w:ascii="Calibri" w:eastAsia="Calibri" w:hAnsi="Calibri" w:cs="Calibri"/>
          <w:bCs/>
          <w:sz w:val="24"/>
          <w:szCs w:val="24"/>
        </w:rPr>
        <w:t xml:space="preserve"> 16</w:t>
      </w:r>
      <w:r w:rsidRPr="008879F4">
        <w:rPr>
          <w:rFonts w:ascii="Calibri" w:eastAsia="Calibri" w:hAnsi="Calibri" w:cs="Calibri"/>
          <w:bCs/>
          <w:sz w:val="24"/>
          <w:szCs w:val="24"/>
        </w:rPr>
        <w:t>, 202</w:t>
      </w:r>
      <w:r w:rsidR="00C76F83">
        <w:rPr>
          <w:rFonts w:ascii="Calibri" w:eastAsia="Calibri" w:hAnsi="Calibri" w:cs="Calibri"/>
          <w:bCs/>
          <w:sz w:val="24"/>
          <w:szCs w:val="24"/>
        </w:rPr>
        <w:t>5</w:t>
      </w:r>
      <w:r w:rsidRPr="008879F4">
        <w:rPr>
          <w:rFonts w:ascii="Calibri" w:eastAsia="Calibri" w:hAnsi="Calibri" w:cs="Calibri"/>
          <w:bCs/>
          <w:sz w:val="24"/>
          <w:szCs w:val="24"/>
        </w:rPr>
        <w:t xml:space="preserve">. Below is a summary of the meeting; documents discussed during the session are available </w:t>
      </w:r>
      <w:hyperlink r:id="rId7" w:history="1">
        <w:r w:rsidRPr="008879F4">
          <w:rPr>
            <w:rStyle w:val="Hyperlink"/>
            <w:rFonts w:ascii="Calibri" w:eastAsia="Calibri" w:hAnsi="Calibri" w:cs="Calibri"/>
            <w:bCs/>
            <w:sz w:val="24"/>
            <w:szCs w:val="24"/>
          </w:rPr>
          <w:t>online</w:t>
        </w:r>
      </w:hyperlink>
      <w:r w:rsidRPr="008879F4">
        <w:rPr>
          <w:rFonts w:ascii="Calibri" w:eastAsia="Calibri" w:hAnsi="Calibri" w:cs="Calibri"/>
          <w:bCs/>
          <w:sz w:val="24"/>
          <w:szCs w:val="24"/>
        </w:rPr>
        <w:t>.</w:t>
      </w:r>
    </w:p>
    <w:p w14:paraId="52596658" w14:textId="4B479BC2" w:rsidR="00C76F83" w:rsidRPr="0096180A" w:rsidRDefault="00D556FA" w:rsidP="0096180A">
      <w:pPr>
        <w:rPr>
          <w:rFonts w:cs="Times New Roman"/>
          <w:sz w:val="24"/>
          <w:szCs w:val="24"/>
        </w:rPr>
      </w:pPr>
      <w:r w:rsidRPr="0096180A">
        <w:rPr>
          <w:rFonts w:cs="Times New Roman"/>
          <w:b/>
          <w:sz w:val="24"/>
          <w:szCs w:val="24"/>
        </w:rPr>
        <w:t>Attending</w:t>
      </w:r>
      <w:r w:rsidRPr="0096180A">
        <w:rPr>
          <w:rFonts w:cs="Times New Roman"/>
          <w:sz w:val="24"/>
          <w:szCs w:val="24"/>
        </w:rPr>
        <w:t xml:space="preserve">: </w:t>
      </w:r>
      <w:r w:rsidR="00C76F83" w:rsidRPr="0096180A">
        <w:rPr>
          <w:rFonts w:cs="Times New Roman"/>
          <w:sz w:val="24"/>
          <w:szCs w:val="24"/>
        </w:rPr>
        <w:t>Jordan Ackemann</w:t>
      </w:r>
      <w:r w:rsidR="0096180A" w:rsidRPr="0096180A">
        <w:rPr>
          <w:rFonts w:cs="Times New Roman"/>
          <w:sz w:val="24"/>
          <w:szCs w:val="24"/>
        </w:rPr>
        <w:t xml:space="preserve">, </w:t>
      </w:r>
      <w:r w:rsidR="00C76F83" w:rsidRPr="0096180A">
        <w:rPr>
          <w:rFonts w:cs="Times New Roman"/>
          <w:sz w:val="24"/>
          <w:szCs w:val="24"/>
        </w:rPr>
        <w:t>Melynn Bates</w:t>
      </w:r>
      <w:r w:rsidR="0096180A" w:rsidRPr="0096180A">
        <w:rPr>
          <w:rFonts w:cs="Times New Roman"/>
          <w:sz w:val="24"/>
          <w:szCs w:val="24"/>
        </w:rPr>
        <w:t xml:space="preserve">, </w:t>
      </w:r>
      <w:r w:rsidR="00C76F83" w:rsidRPr="0096180A">
        <w:rPr>
          <w:rFonts w:cs="Times New Roman"/>
          <w:sz w:val="24"/>
          <w:szCs w:val="24"/>
        </w:rPr>
        <w:t>Krista Borg</w:t>
      </w:r>
      <w:r w:rsidR="0096180A" w:rsidRPr="0096180A">
        <w:rPr>
          <w:rFonts w:cs="Times New Roman"/>
          <w:sz w:val="24"/>
          <w:szCs w:val="24"/>
        </w:rPr>
        <w:t xml:space="preserve">, </w:t>
      </w:r>
      <w:r w:rsidR="00C76F83" w:rsidRPr="0096180A">
        <w:rPr>
          <w:rFonts w:cs="Times New Roman"/>
          <w:sz w:val="24"/>
          <w:szCs w:val="24"/>
        </w:rPr>
        <w:t>Erica Bornstein</w:t>
      </w:r>
      <w:r w:rsidR="0096180A" w:rsidRPr="0096180A">
        <w:rPr>
          <w:rFonts w:cs="Times New Roman"/>
          <w:sz w:val="24"/>
          <w:szCs w:val="24"/>
        </w:rPr>
        <w:t xml:space="preserve">, </w:t>
      </w:r>
      <w:r w:rsidR="00C76F83" w:rsidRPr="0096180A">
        <w:rPr>
          <w:rFonts w:cs="Times New Roman"/>
          <w:sz w:val="24"/>
          <w:szCs w:val="24"/>
        </w:rPr>
        <w:t>Paul Busapavanich</w:t>
      </w:r>
      <w:r w:rsidR="0096180A" w:rsidRPr="0096180A">
        <w:rPr>
          <w:rFonts w:cs="Times New Roman"/>
          <w:sz w:val="24"/>
          <w:szCs w:val="24"/>
        </w:rPr>
        <w:t xml:space="preserve">, </w:t>
      </w:r>
      <w:r w:rsidR="00C76F83" w:rsidRPr="0096180A">
        <w:rPr>
          <w:rFonts w:cs="Times New Roman"/>
          <w:sz w:val="24"/>
          <w:szCs w:val="24"/>
        </w:rPr>
        <w:t>Krista M. Chronister</w:t>
      </w:r>
      <w:r w:rsidR="0096180A" w:rsidRPr="0096180A">
        <w:rPr>
          <w:rFonts w:cs="Times New Roman"/>
          <w:sz w:val="24"/>
          <w:szCs w:val="24"/>
        </w:rPr>
        <w:t xml:space="preserve">, Anna Clark (guest), </w:t>
      </w:r>
      <w:r w:rsidR="00C76F83" w:rsidRPr="0096180A">
        <w:rPr>
          <w:rFonts w:cs="Times New Roman"/>
          <w:sz w:val="24"/>
          <w:szCs w:val="24"/>
        </w:rPr>
        <w:t>Mark Diestler</w:t>
      </w:r>
      <w:r w:rsidR="0096180A" w:rsidRPr="0096180A">
        <w:rPr>
          <w:rFonts w:cs="Times New Roman"/>
          <w:sz w:val="24"/>
          <w:szCs w:val="24"/>
        </w:rPr>
        <w:t xml:space="preserve">, </w:t>
      </w:r>
      <w:r w:rsidR="00C76F83" w:rsidRPr="0096180A">
        <w:rPr>
          <w:rFonts w:cs="Times New Roman"/>
          <w:sz w:val="24"/>
          <w:szCs w:val="24"/>
        </w:rPr>
        <w:t>Sorin Dragoiu</w:t>
      </w:r>
      <w:r w:rsidR="0096180A" w:rsidRPr="0096180A">
        <w:rPr>
          <w:rFonts w:cs="Times New Roman"/>
          <w:sz w:val="24"/>
          <w:szCs w:val="24"/>
        </w:rPr>
        <w:t xml:space="preserve">, </w:t>
      </w:r>
      <w:r w:rsidR="00C76F83" w:rsidRPr="0096180A">
        <w:rPr>
          <w:rFonts w:cs="Times New Roman"/>
          <w:sz w:val="24"/>
          <w:szCs w:val="24"/>
        </w:rPr>
        <w:t>Maram Epstein</w:t>
      </w:r>
      <w:r w:rsidR="0096180A" w:rsidRPr="0096180A">
        <w:rPr>
          <w:rFonts w:cs="Times New Roman"/>
          <w:sz w:val="24"/>
          <w:szCs w:val="24"/>
        </w:rPr>
        <w:t xml:space="preserve">, Kathleen Freeman (guest), </w:t>
      </w:r>
      <w:r w:rsidR="00C76F83" w:rsidRPr="0096180A">
        <w:rPr>
          <w:rFonts w:cs="Times New Roman"/>
          <w:sz w:val="24"/>
          <w:szCs w:val="24"/>
        </w:rPr>
        <w:t>Brian Fox</w:t>
      </w:r>
      <w:r w:rsidR="0096180A" w:rsidRPr="0096180A">
        <w:rPr>
          <w:rFonts w:cs="Times New Roman"/>
          <w:sz w:val="24"/>
          <w:szCs w:val="24"/>
        </w:rPr>
        <w:t xml:space="preserve">, </w:t>
      </w:r>
      <w:r w:rsidR="00C76F83" w:rsidRPr="0096180A">
        <w:rPr>
          <w:rFonts w:cs="Times New Roman"/>
          <w:sz w:val="24"/>
          <w:szCs w:val="24"/>
        </w:rPr>
        <w:t>Marina Guenza</w:t>
      </w:r>
      <w:r w:rsidR="0096180A" w:rsidRPr="0096180A">
        <w:rPr>
          <w:rFonts w:cs="Times New Roman"/>
          <w:sz w:val="24"/>
          <w:szCs w:val="24"/>
        </w:rPr>
        <w:t xml:space="preserve">, </w:t>
      </w:r>
      <w:r w:rsidR="00C76F83" w:rsidRPr="0096180A">
        <w:rPr>
          <w:rFonts w:cs="Times New Roman"/>
          <w:sz w:val="24"/>
          <w:szCs w:val="24"/>
        </w:rPr>
        <w:t>Blair Hickok</w:t>
      </w:r>
      <w:r w:rsidR="0096180A" w:rsidRPr="0096180A">
        <w:rPr>
          <w:rFonts w:cs="Times New Roman"/>
          <w:sz w:val="24"/>
          <w:szCs w:val="24"/>
        </w:rPr>
        <w:t xml:space="preserve">, </w:t>
      </w:r>
      <w:r w:rsidR="00C76F83" w:rsidRPr="0096180A">
        <w:rPr>
          <w:rFonts w:cs="Times New Roman"/>
          <w:sz w:val="24"/>
          <w:szCs w:val="24"/>
        </w:rPr>
        <w:t>Melanie Jackson</w:t>
      </w:r>
      <w:r w:rsidR="0096180A" w:rsidRPr="0096180A">
        <w:rPr>
          <w:rFonts w:cs="Times New Roman"/>
          <w:sz w:val="24"/>
          <w:szCs w:val="24"/>
        </w:rPr>
        <w:t xml:space="preserve">, </w:t>
      </w:r>
      <w:r w:rsidR="00C76F83" w:rsidRPr="0096180A">
        <w:rPr>
          <w:rFonts w:cs="Times New Roman"/>
          <w:sz w:val="24"/>
          <w:szCs w:val="24"/>
        </w:rPr>
        <w:t>Jamie Moffitt</w:t>
      </w:r>
      <w:r w:rsidR="0096180A" w:rsidRPr="0096180A">
        <w:rPr>
          <w:rFonts w:cs="Times New Roman"/>
          <w:sz w:val="24"/>
          <w:szCs w:val="24"/>
        </w:rPr>
        <w:t xml:space="preserve"> (co-chair), </w:t>
      </w:r>
      <w:r w:rsidR="00C76F83" w:rsidRPr="0096180A">
        <w:rPr>
          <w:rFonts w:cs="Times New Roman"/>
          <w:sz w:val="24"/>
          <w:szCs w:val="24"/>
        </w:rPr>
        <w:t>JP Monroe</w:t>
      </w:r>
      <w:r w:rsidR="0096180A" w:rsidRPr="0096180A">
        <w:rPr>
          <w:rFonts w:cs="Times New Roman"/>
          <w:sz w:val="24"/>
          <w:szCs w:val="24"/>
        </w:rPr>
        <w:t xml:space="preserve">, </w:t>
      </w:r>
      <w:r w:rsidR="00C76F83" w:rsidRPr="0096180A">
        <w:rPr>
          <w:rFonts w:cs="Times New Roman"/>
          <w:sz w:val="24"/>
          <w:szCs w:val="24"/>
        </w:rPr>
        <w:t>Daphne Patrick</w:t>
      </w:r>
      <w:r w:rsidR="0096180A" w:rsidRPr="0096180A">
        <w:rPr>
          <w:rFonts w:cs="Times New Roman"/>
          <w:sz w:val="24"/>
          <w:szCs w:val="24"/>
        </w:rPr>
        <w:t xml:space="preserve">, </w:t>
      </w:r>
      <w:r w:rsidR="00C76F83" w:rsidRPr="0096180A">
        <w:rPr>
          <w:rFonts w:cs="Times New Roman"/>
          <w:sz w:val="24"/>
          <w:szCs w:val="24"/>
        </w:rPr>
        <w:t>Hal Sadofsky</w:t>
      </w:r>
      <w:r w:rsidR="0096180A" w:rsidRPr="0096180A">
        <w:rPr>
          <w:rFonts w:cs="Times New Roman"/>
          <w:sz w:val="24"/>
          <w:szCs w:val="24"/>
        </w:rPr>
        <w:t xml:space="preserve">, </w:t>
      </w:r>
      <w:r w:rsidR="00C76F83" w:rsidRPr="0096180A">
        <w:rPr>
          <w:rFonts w:cs="Times New Roman"/>
          <w:sz w:val="24"/>
          <w:szCs w:val="24"/>
        </w:rPr>
        <w:t>Grant Schoonover</w:t>
      </w:r>
      <w:r w:rsidR="0096180A" w:rsidRPr="0096180A">
        <w:rPr>
          <w:rFonts w:cs="Times New Roman"/>
          <w:sz w:val="24"/>
          <w:szCs w:val="24"/>
        </w:rPr>
        <w:t xml:space="preserve">, </w:t>
      </w:r>
      <w:r w:rsidR="00E3376B">
        <w:rPr>
          <w:rFonts w:cs="Times New Roman"/>
          <w:sz w:val="24"/>
          <w:szCs w:val="24"/>
        </w:rPr>
        <w:t xml:space="preserve">and </w:t>
      </w:r>
      <w:r w:rsidR="0096180A" w:rsidRPr="0096180A">
        <w:rPr>
          <w:rFonts w:cs="Times New Roman"/>
          <w:sz w:val="24"/>
          <w:szCs w:val="24"/>
        </w:rPr>
        <w:t>Ben Young (guest)</w:t>
      </w:r>
      <w:r w:rsidR="00E3376B">
        <w:rPr>
          <w:rFonts w:cs="Times New Roman"/>
          <w:sz w:val="24"/>
          <w:szCs w:val="24"/>
        </w:rPr>
        <w:t>.</w:t>
      </w:r>
    </w:p>
    <w:p w14:paraId="634EFC34" w14:textId="7C0AB8BB" w:rsidR="00D556FA" w:rsidRPr="008879F4" w:rsidRDefault="00D556FA" w:rsidP="00D556FA">
      <w:pPr>
        <w:rPr>
          <w:rFonts w:ascii="Calibri" w:eastAsia="Calibri" w:hAnsi="Calibri" w:cs="Calibri"/>
          <w:sz w:val="24"/>
          <w:szCs w:val="24"/>
        </w:rPr>
      </w:pPr>
      <w:r w:rsidRPr="008879F4">
        <w:rPr>
          <w:rFonts w:cs="Times New Roman"/>
          <w:b/>
          <w:sz w:val="24"/>
          <w:szCs w:val="24"/>
        </w:rPr>
        <w:t>Staff</w:t>
      </w:r>
      <w:r w:rsidRPr="008879F4">
        <w:rPr>
          <w:rFonts w:cs="Times New Roman"/>
          <w:sz w:val="24"/>
          <w:szCs w:val="24"/>
        </w:rPr>
        <w:t>: Debbie Sharp (Office of the senior VPFA)</w:t>
      </w:r>
    </w:p>
    <w:p w14:paraId="2A951FDA" w14:textId="45C0BC19" w:rsidR="00D7617B" w:rsidRDefault="00D556FA" w:rsidP="00D556FA">
      <w:pPr>
        <w:rPr>
          <w:rFonts w:ascii="Calibri" w:eastAsia="Calibri" w:hAnsi="Calibri" w:cs="Calibri"/>
          <w:sz w:val="24"/>
          <w:szCs w:val="24"/>
        </w:rPr>
      </w:pPr>
      <w:r w:rsidRPr="008879F4">
        <w:rPr>
          <w:rFonts w:ascii="Calibri" w:eastAsia="Calibri" w:hAnsi="Calibri" w:cs="Calibri"/>
          <w:b/>
          <w:sz w:val="24"/>
          <w:szCs w:val="24"/>
        </w:rPr>
        <w:t>Introductions</w:t>
      </w:r>
      <w:r w:rsidR="004C6F93" w:rsidRPr="004C6F93">
        <w:rPr>
          <w:rFonts w:ascii="Calibri" w:eastAsia="Calibri" w:hAnsi="Calibri" w:cs="Calibri"/>
          <w:bCs/>
          <w:sz w:val="24"/>
          <w:szCs w:val="24"/>
        </w:rPr>
        <w:t xml:space="preserve">. </w:t>
      </w:r>
      <w:r w:rsidR="00D7617B">
        <w:rPr>
          <w:rFonts w:ascii="Calibri" w:eastAsia="Calibri" w:hAnsi="Calibri" w:cs="Calibri"/>
          <w:sz w:val="24"/>
          <w:szCs w:val="24"/>
        </w:rPr>
        <w:t xml:space="preserve">Co-chair Jamie Moffitt, </w:t>
      </w:r>
      <w:r w:rsidR="00D7617B" w:rsidRPr="00D7617B">
        <w:rPr>
          <w:rFonts w:ascii="Calibri" w:eastAsia="Calibri" w:hAnsi="Calibri" w:cs="Calibri"/>
          <w:sz w:val="24"/>
          <w:szCs w:val="24"/>
        </w:rPr>
        <w:t>senior vice president for finance and administration and CFO</w:t>
      </w:r>
      <w:r w:rsidR="00D7617B">
        <w:rPr>
          <w:rFonts w:ascii="Calibri" w:eastAsia="Calibri" w:hAnsi="Calibri" w:cs="Calibri"/>
          <w:sz w:val="24"/>
          <w:szCs w:val="24"/>
        </w:rPr>
        <w:t xml:space="preserve">, welcomed the group and asked everyone participating to introduce themselves by sharing </w:t>
      </w:r>
      <w:r w:rsidR="00942CBE">
        <w:rPr>
          <w:rFonts w:ascii="Calibri" w:eastAsia="Calibri" w:hAnsi="Calibri" w:cs="Calibri"/>
          <w:sz w:val="24"/>
          <w:szCs w:val="24"/>
        </w:rPr>
        <w:t xml:space="preserve">their name, </w:t>
      </w:r>
      <w:r w:rsidR="00D7617B">
        <w:rPr>
          <w:rFonts w:ascii="Calibri" w:eastAsia="Calibri" w:hAnsi="Calibri" w:cs="Calibri"/>
          <w:sz w:val="24"/>
          <w:szCs w:val="24"/>
        </w:rPr>
        <w:t xml:space="preserve">role, </w:t>
      </w:r>
      <w:r w:rsidR="00925BD6">
        <w:rPr>
          <w:rFonts w:ascii="Calibri" w:eastAsia="Calibri" w:hAnsi="Calibri" w:cs="Calibri"/>
          <w:sz w:val="24"/>
          <w:szCs w:val="24"/>
        </w:rPr>
        <w:t xml:space="preserve">and </w:t>
      </w:r>
      <w:r w:rsidR="00D7617B">
        <w:rPr>
          <w:rFonts w:ascii="Calibri" w:eastAsia="Calibri" w:hAnsi="Calibri" w:cs="Calibri"/>
          <w:sz w:val="24"/>
          <w:szCs w:val="24"/>
        </w:rPr>
        <w:t>how long they h</w:t>
      </w:r>
      <w:r w:rsidR="004B6864">
        <w:rPr>
          <w:rFonts w:ascii="Calibri" w:eastAsia="Calibri" w:hAnsi="Calibri" w:cs="Calibri"/>
          <w:sz w:val="24"/>
          <w:szCs w:val="24"/>
        </w:rPr>
        <w:t>ave</w:t>
      </w:r>
      <w:r w:rsidR="00D7617B">
        <w:rPr>
          <w:rFonts w:ascii="Calibri" w:eastAsia="Calibri" w:hAnsi="Calibri" w:cs="Calibri"/>
          <w:sz w:val="24"/>
          <w:szCs w:val="24"/>
        </w:rPr>
        <w:t xml:space="preserve"> been at the </w:t>
      </w:r>
      <w:r w:rsidR="00925BD6">
        <w:rPr>
          <w:rFonts w:ascii="Calibri" w:eastAsia="Calibri" w:hAnsi="Calibri" w:cs="Calibri"/>
          <w:sz w:val="24"/>
          <w:szCs w:val="24"/>
        </w:rPr>
        <w:t xml:space="preserve">UO. </w:t>
      </w:r>
      <w:r w:rsidR="00D7617B">
        <w:rPr>
          <w:rFonts w:ascii="Calibri" w:eastAsia="Calibri" w:hAnsi="Calibri" w:cs="Calibri"/>
          <w:sz w:val="24"/>
          <w:szCs w:val="24"/>
        </w:rPr>
        <w:t>The 202</w:t>
      </w:r>
      <w:r w:rsidR="00AF3863">
        <w:rPr>
          <w:rFonts w:ascii="Calibri" w:eastAsia="Calibri" w:hAnsi="Calibri" w:cs="Calibri"/>
          <w:sz w:val="24"/>
          <w:szCs w:val="24"/>
        </w:rPr>
        <w:t>5-26</w:t>
      </w:r>
      <w:r w:rsidR="00D7617B">
        <w:rPr>
          <w:rFonts w:ascii="Calibri" w:eastAsia="Calibri" w:hAnsi="Calibri" w:cs="Calibri"/>
          <w:sz w:val="24"/>
          <w:szCs w:val="24"/>
        </w:rPr>
        <w:t xml:space="preserve"> TFAB membership list is available </w:t>
      </w:r>
      <w:hyperlink r:id="rId8" w:history="1">
        <w:r w:rsidR="00D7617B" w:rsidRPr="00D7617B">
          <w:rPr>
            <w:rStyle w:val="Hyperlink"/>
            <w:rFonts w:ascii="Calibri" w:eastAsia="Calibri" w:hAnsi="Calibri" w:cs="Calibri"/>
            <w:sz w:val="24"/>
            <w:szCs w:val="24"/>
          </w:rPr>
          <w:t>online</w:t>
        </w:r>
      </w:hyperlink>
      <w:r w:rsidR="00D7617B">
        <w:rPr>
          <w:rFonts w:ascii="Calibri" w:eastAsia="Calibri" w:hAnsi="Calibri" w:cs="Calibri"/>
          <w:sz w:val="24"/>
          <w:szCs w:val="24"/>
        </w:rPr>
        <w:t>.</w:t>
      </w:r>
    </w:p>
    <w:p w14:paraId="5165DEA9" w14:textId="4CB04D94" w:rsidR="0096180A" w:rsidRDefault="0096180A" w:rsidP="00D556FA">
      <w:pPr>
        <w:rPr>
          <w:rFonts w:ascii="Calibri" w:eastAsia="Calibri" w:hAnsi="Calibri" w:cs="Calibri"/>
          <w:sz w:val="24"/>
          <w:szCs w:val="24"/>
        </w:rPr>
      </w:pPr>
      <w:r w:rsidRPr="0096180A">
        <w:rPr>
          <w:rFonts w:ascii="Calibri" w:eastAsia="Calibri" w:hAnsi="Calibri" w:cs="Calibri"/>
          <w:b/>
          <w:bCs/>
          <w:sz w:val="24"/>
          <w:szCs w:val="24"/>
        </w:rPr>
        <w:t>Guiding principles</w:t>
      </w:r>
      <w:r>
        <w:rPr>
          <w:rFonts w:ascii="Calibri" w:eastAsia="Calibri" w:hAnsi="Calibri" w:cs="Calibri"/>
          <w:sz w:val="24"/>
          <w:szCs w:val="24"/>
        </w:rPr>
        <w:t xml:space="preserve">.  Moffitt provided an overview of the tuition board’s </w:t>
      </w:r>
      <w:r w:rsidR="00FD34A0">
        <w:rPr>
          <w:rFonts w:ascii="Calibri" w:eastAsia="Calibri" w:hAnsi="Calibri" w:cs="Calibri"/>
          <w:sz w:val="24"/>
          <w:szCs w:val="24"/>
        </w:rPr>
        <w:t>guiding principles</w:t>
      </w:r>
      <w:r>
        <w:rPr>
          <w:rFonts w:ascii="Calibri" w:eastAsia="Calibri" w:hAnsi="Calibri" w:cs="Calibri"/>
          <w:sz w:val="24"/>
          <w:szCs w:val="24"/>
        </w:rPr>
        <w:t xml:space="preserve">, which are available </w:t>
      </w:r>
      <w:hyperlink r:id="rId9" w:history="1">
        <w:r w:rsidRPr="0096180A">
          <w:rPr>
            <w:rStyle w:val="Hyperlink"/>
            <w:rFonts w:ascii="Calibri" w:eastAsia="Calibri" w:hAnsi="Calibri" w:cs="Calibri"/>
            <w:sz w:val="24"/>
            <w:szCs w:val="24"/>
          </w:rPr>
          <w:t>online</w:t>
        </w:r>
      </w:hyperlink>
      <w:r>
        <w:rPr>
          <w:rFonts w:ascii="Calibri" w:eastAsia="Calibri" w:hAnsi="Calibri" w:cs="Calibri"/>
          <w:sz w:val="24"/>
          <w:szCs w:val="24"/>
        </w:rPr>
        <w:t>. She explained that the board is advisory to the president and outlined the board’s role in reviewing proposals related to the cost of education. Moffitt noted that this can include undergraduate and graduate tuition costs, UO Housing costs, course fees, mandatory fees, and other fees (e.g.</w:t>
      </w:r>
      <w:r w:rsidR="00925BD6">
        <w:rPr>
          <w:rFonts w:ascii="Calibri" w:eastAsia="Calibri" w:hAnsi="Calibri" w:cs="Calibri"/>
          <w:sz w:val="24"/>
          <w:szCs w:val="24"/>
        </w:rPr>
        <w:t>,</w:t>
      </w:r>
      <w:r>
        <w:rPr>
          <w:rFonts w:ascii="Calibri" w:eastAsia="Calibri" w:hAnsi="Calibri" w:cs="Calibri"/>
          <w:sz w:val="24"/>
          <w:szCs w:val="24"/>
        </w:rPr>
        <w:t xml:space="preserve"> Student Recreation Center fees). She explained that TFAB is responsible for generating a proposal for undergraduate tuition rates for the next cohort of </w:t>
      </w:r>
      <w:r w:rsidR="00CF7F98">
        <w:rPr>
          <w:rFonts w:ascii="Calibri" w:eastAsia="Calibri" w:hAnsi="Calibri" w:cs="Calibri"/>
          <w:sz w:val="24"/>
          <w:szCs w:val="24"/>
        </w:rPr>
        <w:t xml:space="preserve">undergraduate </w:t>
      </w:r>
      <w:r>
        <w:rPr>
          <w:rFonts w:ascii="Calibri" w:eastAsia="Calibri" w:hAnsi="Calibri" w:cs="Calibri"/>
          <w:sz w:val="24"/>
          <w:szCs w:val="24"/>
        </w:rPr>
        <w:t>students (</w:t>
      </w:r>
      <w:r w:rsidR="00144E67">
        <w:rPr>
          <w:rFonts w:ascii="Calibri" w:eastAsia="Calibri" w:hAnsi="Calibri" w:cs="Calibri"/>
          <w:sz w:val="24"/>
          <w:szCs w:val="24"/>
        </w:rPr>
        <w:t xml:space="preserve">entering </w:t>
      </w:r>
      <w:r>
        <w:rPr>
          <w:rFonts w:ascii="Calibri" w:eastAsia="Calibri" w:hAnsi="Calibri" w:cs="Calibri"/>
          <w:sz w:val="24"/>
          <w:szCs w:val="24"/>
        </w:rPr>
        <w:t>summer</w:t>
      </w:r>
      <w:r w:rsidR="00CF7F98">
        <w:rPr>
          <w:rFonts w:ascii="Calibri" w:eastAsia="Calibri" w:hAnsi="Calibri" w:cs="Calibri"/>
          <w:sz w:val="24"/>
          <w:szCs w:val="24"/>
        </w:rPr>
        <w:t xml:space="preserve"> / fall</w:t>
      </w:r>
      <w:r>
        <w:rPr>
          <w:rFonts w:ascii="Calibri" w:eastAsia="Calibri" w:hAnsi="Calibri" w:cs="Calibri"/>
          <w:sz w:val="24"/>
          <w:szCs w:val="24"/>
        </w:rPr>
        <w:t xml:space="preserve"> 2026) and noted the Guaranteed Tuition program in place at the university. Moffitt explained the composition of the tuition</w:t>
      </w:r>
      <w:r w:rsidR="00711C94">
        <w:rPr>
          <w:rFonts w:ascii="Calibri" w:eastAsia="Calibri" w:hAnsi="Calibri" w:cs="Calibri"/>
          <w:sz w:val="24"/>
          <w:szCs w:val="24"/>
        </w:rPr>
        <w:t xml:space="preserve"> and fee advisory</w:t>
      </w:r>
      <w:r>
        <w:rPr>
          <w:rFonts w:ascii="Calibri" w:eastAsia="Calibri" w:hAnsi="Calibri" w:cs="Calibri"/>
          <w:sz w:val="24"/>
          <w:szCs w:val="24"/>
        </w:rPr>
        <w:t xml:space="preserve"> board—students, faculty, and staff</w:t>
      </w:r>
      <w:r w:rsidR="008F5027">
        <w:rPr>
          <w:rFonts w:ascii="Calibri" w:eastAsia="Calibri" w:hAnsi="Calibri" w:cs="Calibri"/>
          <w:sz w:val="24"/>
          <w:szCs w:val="24"/>
        </w:rPr>
        <w:t>;</w:t>
      </w:r>
      <w:r>
        <w:rPr>
          <w:rFonts w:ascii="Calibri" w:eastAsia="Calibri" w:hAnsi="Calibri" w:cs="Calibri"/>
          <w:sz w:val="24"/>
          <w:szCs w:val="24"/>
        </w:rPr>
        <w:t xml:space="preserve"> </w:t>
      </w:r>
      <w:r w:rsidR="00144E67">
        <w:rPr>
          <w:rFonts w:ascii="Calibri" w:eastAsia="Calibri" w:hAnsi="Calibri" w:cs="Calibri"/>
          <w:sz w:val="24"/>
          <w:szCs w:val="24"/>
        </w:rPr>
        <w:t xml:space="preserve">emphasized </w:t>
      </w:r>
      <w:r>
        <w:rPr>
          <w:rFonts w:ascii="Calibri" w:eastAsia="Calibri" w:hAnsi="Calibri" w:cs="Calibri"/>
          <w:sz w:val="24"/>
          <w:szCs w:val="24"/>
        </w:rPr>
        <w:t>the public nature of meetings</w:t>
      </w:r>
      <w:r w:rsidR="008F5027">
        <w:rPr>
          <w:rFonts w:ascii="Calibri" w:eastAsia="Calibri" w:hAnsi="Calibri" w:cs="Calibri"/>
          <w:sz w:val="24"/>
          <w:szCs w:val="24"/>
        </w:rPr>
        <w:t>;</w:t>
      </w:r>
      <w:r>
        <w:rPr>
          <w:rFonts w:ascii="Calibri" w:eastAsia="Calibri" w:hAnsi="Calibri" w:cs="Calibri"/>
          <w:sz w:val="24"/>
          <w:szCs w:val="24"/>
        </w:rPr>
        <w:t xml:space="preserve"> and outlined the process for reviewing proposals and generating a recommendations memo. She shared the draft timeline for TFAB meetings in fall and winter terms, which is available </w:t>
      </w:r>
      <w:hyperlink r:id="rId10" w:history="1">
        <w:r w:rsidRPr="0096180A">
          <w:rPr>
            <w:rStyle w:val="Hyperlink"/>
            <w:rFonts w:ascii="Calibri" w:eastAsia="Calibri" w:hAnsi="Calibri" w:cs="Calibri"/>
            <w:sz w:val="24"/>
            <w:szCs w:val="24"/>
          </w:rPr>
          <w:t>online</w:t>
        </w:r>
      </w:hyperlink>
      <w:r>
        <w:rPr>
          <w:rFonts w:ascii="Calibri" w:eastAsia="Calibri" w:hAnsi="Calibri" w:cs="Calibri"/>
          <w:sz w:val="24"/>
          <w:szCs w:val="24"/>
        </w:rPr>
        <w:t>.</w:t>
      </w:r>
    </w:p>
    <w:p w14:paraId="5AFD634A" w14:textId="6D1A4480" w:rsidR="0096180A" w:rsidRDefault="00E3376B" w:rsidP="00E3376B">
      <w:pPr>
        <w:rPr>
          <w:rFonts w:ascii="Calibri" w:eastAsia="Calibri" w:hAnsi="Calibri" w:cs="Calibri"/>
          <w:sz w:val="24"/>
          <w:szCs w:val="24"/>
        </w:rPr>
      </w:pPr>
      <w:r>
        <w:rPr>
          <w:rFonts w:ascii="Calibri" w:eastAsia="Calibri" w:hAnsi="Calibri" w:cs="Calibri"/>
          <w:sz w:val="24"/>
          <w:szCs w:val="24"/>
        </w:rPr>
        <w:t xml:space="preserve">The group discussed the importance of reviewing data from Oregon and universities in comparator states like California; asked whether they could invite leadership from Enrollment Management to discuss market trends and enrollment factors; inquired about how </w:t>
      </w:r>
      <w:r w:rsidR="00F806D7">
        <w:rPr>
          <w:rFonts w:ascii="Calibri" w:eastAsia="Calibri" w:hAnsi="Calibri" w:cs="Calibri"/>
          <w:sz w:val="24"/>
          <w:szCs w:val="24"/>
        </w:rPr>
        <w:t xml:space="preserve">UO </w:t>
      </w:r>
      <w:r>
        <w:rPr>
          <w:rFonts w:ascii="Calibri" w:eastAsia="Calibri" w:hAnsi="Calibri" w:cs="Calibri"/>
          <w:sz w:val="24"/>
          <w:szCs w:val="24"/>
        </w:rPr>
        <w:t xml:space="preserve">Housing costs affect the overall cost of attendance; and expressed interest in learning more about the </w:t>
      </w:r>
      <w:hyperlink r:id="rId11" w:history="1">
        <w:proofErr w:type="spellStart"/>
        <w:r w:rsidRPr="00E3376B">
          <w:rPr>
            <w:rStyle w:val="Hyperlink"/>
            <w:rFonts w:ascii="Calibri" w:eastAsia="Calibri" w:hAnsi="Calibri" w:cs="Calibri"/>
            <w:sz w:val="24"/>
            <w:szCs w:val="24"/>
          </w:rPr>
          <w:t>PathwayOregon</w:t>
        </w:r>
        <w:proofErr w:type="spellEnd"/>
        <w:r w:rsidRPr="00E3376B">
          <w:rPr>
            <w:rStyle w:val="Hyperlink"/>
            <w:rFonts w:ascii="Calibri" w:eastAsia="Calibri" w:hAnsi="Calibri" w:cs="Calibri"/>
            <w:sz w:val="24"/>
            <w:szCs w:val="24"/>
          </w:rPr>
          <w:t xml:space="preserve"> program</w:t>
        </w:r>
      </w:hyperlink>
      <w:r>
        <w:rPr>
          <w:rFonts w:ascii="Calibri" w:eastAsia="Calibri" w:hAnsi="Calibri" w:cs="Calibri"/>
          <w:sz w:val="24"/>
          <w:szCs w:val="24"/>
        </w:rPr>
        <w:t>.</w:t>
      </w:r>
    </w:p>
    <w:p w14:paraId="24F89335" w14:textId="0963771E" w:rsidR="00AB22F3" w:rsidRDefault="00E3376B" w:rsidP="00E3376B">
      <w:pPr>
        <w:rPr>
          <w:sz w:val="24"/>
          <w:szCs w:val="24"/>
        </w:rPr>
      </w:pPr>
      <w:r w:rsidRPr="008879F4">
        <w:rPr>
          <w:b/>
          <w:bCs/>
          <w:sz w:val="24"/>
          <w:szCs w:val="24"/>
        </w:rPr>
        <w:t>Historical and comparative data</w:t>
      </w:r>
      <w:r w:rsidRPr="008879F4">
        <w:rPr>
          <w:sz w:val="24"/>
          <w:szCs w:val="24"/>
        </w:rPr>
        <w:t xml:space="preserve">. </w:t>
      </w:r>
      <w:r w:rsidRPr="001E5E99">
        <w:rPr>
          <w:sz w:val="24"/>
          <w:szCs w:val="24"/>
        </w:rPr>
        <w:t xml:space="preserve">JP Monroe, director of institutional research, presented </w:t>
      </w:r>
      <w:r>
        <w:rPr>
          <w:sz w:val="24"/>
          <w:szCs w:val="24"/>
        </w:rPr>
        <w:t>h</w:t>
      </w:r>
      <w:r w:rsidRPr="00E3376B">
        <w:rPr>
          <w:sz w:val="24"/>
          <w:szCs w:val="24"/>
        </w:rPr>
        <w:t>istorical data regarding the relationship between the amount of resident tuition and</w:t>
      </w:r>
      <w:r>
        <w:rPr>
          <w:sz w:val="24"/>
          <w:szCs w:val="24"/>
        </w:rPr>
        <w:t xml:space="preserve"> </w:t>
      </w:r>
      <w:r w:rsidRPr="00E3376B">
        <w:rPr>
          <w:sz w:val="24"/>
          <w:szCs w:val="24"/>
        </w:rPr>
        <w:t>mandatory enrollment fees charged by the public university and the amount of state appropriations</w:t>
      </w:r>
      <w:r>
        <w:rPr>
          <w:sz w:val="24"/>
          <w:szCs w:val="24"/>
        </w:rPr>
        <w:t>.</w:t>
      </w:r>
      <w:r w:rsidR="0069415E">
        <w:rPr>
          <w:sz w:val="24"/>
          <w:szCs w:val="24"/>
        </w:rPr>
        <w:t xml:space="preserve"> He provided context about the AAU (American Association of Universities) and the Big Ten, which provide comparator data for the University of Oregon. Specifically, he shared slides detailing the UO undergraduate tuition and mandatory fee history, the history of state </w:t>
      </w:r>
      <w:r w:rsidR="0069415E">
        <w:rPr>
          <w:sz w:val="24"/>
          <w:szCs w:val="24"/>
        </w:rPr>
        <w:lastRenderedPageBreak/>
        <w:t>appropriation</w:t>
      </w:r>
      <w:r w:rsidR="00B3742C">
        <w:rPr>
          <w:sz w:val="24"/>
          <w:szCs w:val="24"/>
        </w:rPr>
        <w:t>s</w:t>
      </w:r>
      <w:r w:rsidR="0069415E">
        <w:rPr>
          <w:sz w:val="24"/>
          <w:szCs w:val="24"/>
        </w:rPr>
        <w:t xml:space="preserve"> in actual and CPI (Consumer Price Index)-adjusted dollars since FY90, state appropriations data for AAU and Big Ten public universities, and </w:t>
      </w:r>
      <w:r w:rsidR="00AB22F3">
        <w:rPr>
          <w:sz w:val="24"/>
          <w:szCs w:val="24"/>
        </w:rPr>
        <w:t xml:space="preserve">historical </w:t>
      </w:r>
      <w:r w:rsidR="0069415E">
        <w:rPr>
          <w:sz w:val="24"/>
          <w:szCs w:val="24"/>
        </w:rPr>
        <w:t>UO</w:t>
      </w:r>
      <w:r w:rsidR="00AB22F3">
        <w:rPr>
          <w:sz w:val="24"/>
          <w:szCs w:val="24"/>
        </w:rPr>
        <w:t xml:space="preserve"> undergraduate</w:t>
      </w:r>
      <w:r w:rsidR="0069415E">
        <w:rPr>
          <w:sz w:val="24"/>
          <w:szCs w:val="24"/>
        </w:rPr>
        <w:t xml:space="preserve"> enrollment </w:t>
      </w:r>
      <w:r w:rsidR="00AB22F3">
        <w:rPr>
          <w:sz w:val="24"/>
          <w:szCs w:val="24"/>
        </w:rPr>
        <w:t xml:space="preserve">data by residency. The full slide deck of historical and comparative data shared by Monroe is available </w:t>
      </w:r>
      <w:hyperlink r:id="rId12" w:history="1">
        <w:r w:rsidR="00AB22F3" w:rsidRPr="00AB22F3">
          <w:rPr>
            <w:rStyle w:val="Hyperlink"/>
            <w:sz w:val="24"/>
            <w:szCs w:val="24"/>
          </w:rPr>
          <w:t>online</w:t>
        </w:r>
      </w:hyperlink>
      <w:r w:rsidR="00AB22F3">
        <w:rPr>
          <w:sz w:val="24"/>
          <w:szCs w:val="24"/>
        </w:rPr>
        <w:t>.</w:t>
      </w:r>
    </w:p>
    <w:p w14:paraId="3ADE1BD8" w14:textId="4D658765" w:rsidR="004C45F2" w:rsidRDefault="00AB22F3" w:rsidP="00AB22F3">
      <w:pPr>
        <w:rPr>
          <w:rFonts w:ascii="Calibri" w:eastAsia="Calibri" w:hAnsi="Calibri" w:cs="Calibri"/>
          <w:sz w:val="24"/>
          <w:szCs w:val="24"/>
        </w:rPr>
      </w:pPr>
      <w:r>
        <w:rPr>
          <w:rFonts w:ascii="Calibri" w:eastAsia="Calibri" w:hAnsi="Calibri" w:cs="Calibri"/>
          <w:sz w:val="24"/>
          <w:szCs w:val="24"/>
        </w:rPr>
        <w:t>The group discussed the different levels of state appropriation received by the UO compared to other AAU and Big Ten publics; why different states have different levels of investment in higher education; whether it is possible to see revenue data on UO Master’s programs; and the value of considering a tuition plateau at the UO.</w:t>
      </w:r>
    </w:p>
    <w:p w14:paraId="2F755061" w14:textId="0F6EAE90" w:rsidR="00421257" w:rsidRPr="008879F4" w:rsidRDefault="00E3376B" w:rsidP="00AB22F3">
      <w:pPr>
        <w:rPr>
          <w:sz w:val="24"/>
          <w:szCs w:val="24"/>
        </w:rPr>
      </w:pPr>
      <w:r w:rsidRPr="008879F4">
        <w:rPr>
          <w:b/>
          <w:sz w:val="24"/>
          <w:szCs w:val="24"/>
        </w:rPr>
        <w:t>Adjournment</w:t>
      </w:r>
      <w:r w:rsidRPr="008879F4">
        <w:rPr>
          <w:sz w:val="24"/>
          <w:szCs w:val="24"/>
        </w:rPr>
        <w:t xml:space="preserve">. </w:t>
      </w:r>
      <w:r w:rsidRPr="00421257">
        <w:rPr>
          <w:rFonts w:ascii="Calibri" w:eastAsia="Calibri" w:hAnsi="Calibri" w:cs="Calibri"/>
          <w:sz w:val="24"/>
          <w:szCs w:val="24"/>
        </w:rPr>
        <w:t xml:space="preserve">The meeting adjourned at </w:t>
      </w:r>
      <w:r>
        <w:rPr>
          <w:rFonts w:ascii="Calibri" w:eastAsia="Calibri" w:hAnsi="Calibri" w:cs="Calibri"/>
          <w:sz w:val="24"/>
          <w:szCs w:val="24"/>
        </w:rPr>
        <w:t>10:00am.</w:t>
      </w:r>
    </w:p>
    <w:p w14:paraId="515E6704" w14:textId="3DF13F2C" w:rsidR="00D556FA" w:rsidRPr="004C6F93" w:rsidRDefault="00D556FA" w:rsidP="00D556FA">
      <w:pPr>
        <w:tabs>
          <w:tab w:val="left" w:pos="2514"/>
        </w:tabs>
        <w:rPr>
          <w:sz w:val="24"/>
          <w:szCs w:val="24"/>
        </w:rPr>
      </w:pPr>
    </w:p>
    <w:sectPr w:rsidR="00D556FA" w:rsidRPr="004C6F93" w:rsidSect="004C6F93">
      <w:footerReference w:type="default" r:id="rId13"/>
      <w:pgSz w:w="12240" w:h="15840"/>
      <w:pgMar w:top="1440" w:right="144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3F89" w14:textId="77777777" w:rsidR="009F1DD5" w:rsidRDefault="009F1DD5" w:rsidP="008879F4">
      <w:pPr>
        <w:spacing w:after="0" w:line="240" w:lineRule="auto"/>
      </w:pPr>
      <w:r>
        <w:separator/>
      </w:r>
    </w:p>
  </w:endnote>
  <w:endnote w:type="continuationSeparator" w:id="0">
    <w:p w14:paraId="7DCDA1F1" w14:textId="77777777" w:rsidR="009F1DD5" w:rsidRDefault="009F1DD5" w:rsidP="00887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49257"/>
      <w:docPartObj>
        <w:docPartGallery w:val="Page Numbers (Bottom of Page)"/>
        <w:docPartUnique/>
      </w:docPartObj>
    </w:sdtPr>
    <w:sdtEndPr/>
    <w:sdtContent>
      <w:sdt>
        <w:sdtPr>
          <w:id w:val="-1769616900"/>
          <w:docPartObj>
            <w:docPartGallery w:val="Page Numbers (Top of Page)"/>
            <w:docPartUnique/>
          </w:docPartObj>
        </w:sdtPr>
        <w:sdtEndPr/>
        <w:sdtContent>
          <w:p w14:paraId="234DE244" w14:textId="77777777" w:rsidR="004C6F93" w:rsidRDefault="004C6F93">
            <w:pPr>
              <w:pStyle w:val="Footer"/>
              <w:jc w:val="right"/>
            </w:pPr>
          </w:p>
          <w:p w14:paraId="3042F3FF" w14:textId="50834713" w:rsidR="008879F4" w:rsidRDefault="008879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7F8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7F87">
              <w:rPr>
                <w:b/>
                <w:bCs/>
                <w:noProof/>
              </w:rPr>
              <w:t>2</w:t>
            </w:r>
            <w:r>
              <w:rPr>
                <w:b/>
                <w:bCs/>
                <w:sz w:val="24"/>
                <w:szCs w:val="24"/>
              </w:rPr>
              <w:fldChar w:fldCharType="end"/>
            </w:r>
          </w:p>
        </w:sdtContent>
      </w:sdt>
    </w:sdtContent>
  </w:sdt>
  <w:p w14:paraId="1B097351" w14:textId="77777777" w:rsidR="008879F4" w:rsidRDefault="0088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BA31" w14:textId="77777777" w:rsidR="009F1DD5" w:rsidRDefault="009F1DD5" w:rsidP="008879F4">
      <w:pPr>
        <w:spacing w:after="0" w:line="240" w:lineRule="auto"/>
      </w:pPr>
      <w:r>
        <w:separator/>
      </w:r>
    </w:p>
  </w:footnote>
  <w:footnote w:type="continuationSeparator" w:id="0">
    <w:p w14:paraId="4F81AE2B" w14:textId="77777777" w:rsidR="009F1DD5" w:rsidRDefault="009F1DD5" w:rsidP="00887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689"/>
    <w:multiLevelType w:val="hybridMultilevel"/>
    <w:tmpl w:val="771280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BE5C84"/>
    <w:multiLevelType w:val="hybridMultilevel"/>
    <w:tmpl w:val="B58E9D74"/>
    <w:lvl w:ilvl="0" w:tplc="FD52EA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34C70"/>
    <w:multiLevelType w:val="hybridMultilevel"/>
    <w:tmpl w:val="185E21A0"/>
    <w:lvl w:ilvl="0" w:tplc="2A22C4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32CB7"/>
    <w:multiLevelType w:val="hybridMultilevel"/>
    <w:tmpl w:val="594E7C1C"/>
    <w:lvl w:ilvl="0" w:tplc="B9E624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A61318"/>
    <w:multiLevelType w:val="hybridMultilevel"/>
    <w:tmpl w:val="6E18FF08"/>
    <w:lvl w:ilvl="0" w:tplc="2A22C4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B06FBE"/>
    <w:multiLevelType w:val="hybridMultilevel"/>
    <w:tmpl w:val="330C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012494">
    <w:abstractNumId w:val="3"/>
  </w:num>
  <w:num w:numId="2" w16cid:durableId="1441027469">
    <w:abstractNumId w:val="1"/>
  </w:num>
  <w:num w:numId="3" w16cid:durableId="1090736092">
    <w:abstractNumId w:val="5"/>
  </w:num>
  <w:num w:numId="4" w16cid:durableId="653146724">
    <w:abstractNumId w:val="0"/>
  </w:num>
  <w:num w:numId="5" w16cid:durableId="596401398">
    <w:abstractNumId w:val="2"/>
  </w:num>
  <w:num w:numId="6" w16cid:durableId="470905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D5"/>
    <w:rsid w:val="000003BA"/>
    <w:rsid w:val="00022FF7"/>
    <w:rsid w:val="000B1ED5"/>
    <w:rsid w:val="000F5B90"/>
    <w:rsid w:val="0010288C"/>
    <w:rsid w:val="001174B0"/>
    <w:rsid w:val="00133B6B"/>
    <w:rsid w:val="00141249"/>
    <w:rsid w:val="00144E67"/>
    <w:rsid w:val="00155B27"/>
    <w:rsid w:val="00170CBE"/>
    <w:rsid w:val="001A67D5"/>
    <w:rsid w:val="001E5E99"/>
    <w:rsid w:val="00216D4A"/>
    <w:rsid w:val="00226D5B"/>
    <w:rsid w:val="00257871"/>
    <w:rsid w:val="00310855"/>
    <w:rsid w:val="00343CC8"/>
    <w:rsid w:val="00353D21"/>
    <w:rsid w:val="0036232A"/>
    <w:rsid w:val="00363EDC"/>
    <w:rsid w:val="00366D85"/>
    <w:rsid w:val="0039330D"/>
    <w:rsid w:val="003C6080"/>
    <w:rsid w:val="0042056F"/>
    <w:rsid w:val="00421257"/>
    <w:rsid w:val="00451688"/>
    <w:rsid w:val="00490482"/>
    <w:rsid w:val="004A0F65"/>
    <w:rsid w:val="004B6864"/>
    <w:rsid w:val="004C45F2"/>
    <w:rsid w:val="004C6F93"/>
    <w:rsid w:val="004E045E"/>
    <w:rsid w:val="004E0920"/>
    <w:rsid w:val="004E42CD"/>
    <w:rsid w:val="004E4BF6"/>
    <w:rsid w:val="00507ACB"/>
    <w:rsid w:val="005318B4"/>
    <w:rsid w:val="005656D5"/>
    <w:rsid w:val="005B21D3"/>
    <w:rsid w:val="005B3897"/>
    <w:rsid w:val="005B5EDF"/>
    <w:rsid w:val="0069415E"/>
    <w:rsid w:val="006D5377"/>
    <w:rsid w:val="006D7FC9"/>
    <w:rsid w:val="00711C94"/>
    <w:rsid w:val="0074229F"/>
    <w:rsid w:val="00762235"/>
    <w:rsid w:val="007A07BA"/>
    <w:rsid w:val="007B26D2"/>
    <w:rsid w:val="00845FA8"/>
    <w:rsid w:val="008879F4"/>
    <w:rsid w:val="008B66AC"/>
    <w:rsid w:val="008C1798"/>
    <w:rsid w:val="008D1AE1"/>
    <w:rsid w:val="008F5027"/>
    <w:rsid w:val="00910879"/>
    <w:rsid w:val="00911B78"/>
    <w:rsid w:val="00925BD6"/>
    <w:rsid w:val="00931A6B"/>
    <w:rsid w:val="00942CBE"/>
    <w:rsid w:val="0096180A"/>
    <w:rsid w:val="00990824"/>
    <w:rsid w:val="009A21FC"/>
    <w:rsid w:val="009B12C7"/>
    <w:rsid w:val="009C7ECE"/>
    <w:rsid w:val="009F1DD5"/>
    <w:rsid w:val="00A16A1D"/>
    <w:rsid w:val="00A238A3"/>
    <w:rsid w:val="00A70F69"/>
    <w:rsid w:val="00A940D8"/>
    <w:rsid w:val="00AA4F42"/>
    <w:rsid w:val="00AB22F3"/>
    <w:rsid w:val="00AD13AF"/>
    <w:rsid w:val="00AE6A3A"/>
    <w:rsid w:val="00AE7E98"/>
    <w:rsid w:val="00AF3863"/>
    <w:rsid w:val="00B3742C"/>
    <w:rsid w:val="00B51386"/>
    <w:rsid w:val="00B516EE"/>
    <w:rsid w:val="00B850DF"/>
    <w:rsid w:val="00B862D6"/>
    <w:rsid w:val="00B928F3"/>
    <w:rsid w:val="00BA0EDC"/>
    <w:rsid w:val="00BB6A2D"/>
    <w:rsid w:val="00BC6278"/>
    <w:rsid w:val="00C03CC2"/>
    <w:rsid w:val="00C44DEB"/>
    <w:rsid w:val="00C45ECB"/>
    <w:rsid w:val="00C6078B"/>
    <w:rsid w:val="00C6629B"/>
    <w:rsid w:val="00C717B0"/>
    <w:rsid w:val="00C71861"/>
    <w:rsid w:val="00C7382F"/>
    <w:rsid w:val="00C76F83"/>
    <w:rsid w:val="00CB292A"/>
    <w:rsid w:val="00CF7F98"/>
    <w:rsid w:val="00D27EC0"/>
    <w:rsid w:val="00D458C1"/>
    <w:rsid w:val="00D556FA"/>
    <w:rsid w:val="00D7617B"/>
    <w:rsid w:val="00DD1841"/>
    <w:rsid w:val="00DE2646"/>
    <w:rsid w:val="00E01321"/>
    <w:rsid w:val="00E12D77"/>
    <w:rsid w:val="00E3376B"/>
    <w:rsid w:val="00E56356"/>
    <w:rsid w:val="00E87B51"/>
    <w:rsid w:val="00EB2C68"/>
    <w:rsid w:val="00EB38F8"/>
    <w:rsid w:val="00EC49AB"/>
    <w:rsid w:val="00ED05C2"/>
    <w:rsid w:val="00F14DBC"/>
    <w:rsid w:val="00F47F87"/>
    <w:rsid w:val="00F762B6"/>
    <w:rsid w:val="00F806D7"/>
    <w:rsid w:val="00F947C5"/>
    <w:rsid w:val="00F966E5"/>
    <w:rsid w:val="00F96CCC"/>
    <w:rsid w:val="00FB0F88"/>
    <w:rsid w:val="00FB3AEC"/>
    <w:rsid w:val="00FD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1FCE3"/>
  <w15:chartTrackingRefBased/>
  <w15:docId w15:val="{3BE6CEA1-5CB6-4777-989B-7706366C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92A"/>
    <w:pPr>
      <w:ind w:left="720"/>
      <w:contextualSpacing/>
    </w:pPr>
  </w:style>
  <w:style w:type="paragraph" w:customStyle="1" w:styleId="paragraph">
    <w:name w:val="paragraph"/>
    <w:basedOn w:val="Normal"/>
    <w:rsid w:val="00D55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56FA"/>
  </w:style>
  <w:style w:type="character" w:customStyle="1" w:styleId="apple-converted-space">
    <w:name w:val="apple-converted-space"/>
    <w:basedOn w:val="DefaultParagraphFont"/>
    <w:rsid w:val="00D556FA"/>
  </w:style>
  <w:style w:type="character" w:customStyle="1" w:styleId="eop">
    <w:name w:val="eop"/>
    <w:basedOn w:val="DefaultParagraphFont"/>
    <w:rsid w:val="00D556FA"/>
  </w:style>
  <w:style w:type="character" w:styleId="Hyperlink">
    <w:name w:val="Hyperlink"/>
    <w:basedOn w:val="DefaultParagraphFont"/>
    <w:uiPriority w:val="99"/>
    <w:unhideWhenUsed/>
    <w:rsid w:val="00D556FA"/>
    <w:rPr>
      <w:color w:val="0563C1" w:themeColor="hyperlink"/>
      <w:u w:val="single"/>
    </w:rPr>
  </w:style>
  <w:style w:type="character" w:styleId="FollowedHyperlink">
    <w:name w:val="FollowedHyperlink"/>
    <w:basedOn w:val="DefaultParagraphFont"/>
    <w:uiPriority w:val="99"/>
    <w:semiHidden/>
    <w:unhideWhenUsed/>
    <w:rsid w:val="00D556FA"/>
    <w:rPr>
      <w:color w:val="954F72" w:themeColor="followedHyperlink"/>
      <w:u w:val="single"/>
    </w:rPr>
  </w:style>
  <w:style w:type="character" w:customStyle="1" w:styleId="UnresolvedMention1">
    <w:name w:val="Unresolved Mention1"/>
    <w:basedOn w:val="DefaultParagraphFont"/>
    <w:uiPriority w:val="99"/>
    <w:semiHidden/>
    <w:unhideWhenUsed/>
    <w:rsid w:val="00C45ECB"/>
    <w:rPr>
      <w:color w:val="605E5C"/>
      <w:shd w:val="clear" w:color="auto" w:fill="E1DFDD"/>
    </w:rPr>
  </w:style>
  <w:style w:type="paragraph" w:styleId="Header">
    <w:name w:val="header"/>
    <w:basedOn w:val="Normal"/>
    <w:link w:val="HeaderChar"/>
    <w:uiPriority w:val="99"/>
    <w:unhideWhenUsed/>
    <w:rsid w:val="00887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9F4"/>
  </w:style>
  <w:style w:type="paragraph" w:styleId="Footer">
    <w:name w:val="footer"/>
    <w:basedOn w:val="Normal"/>
    <w:link w:val="FooterChar"/>
    <w:uiPriority w:val="99"/>
    <w:unhideWhenUsed/>
    <w:rsid w:val="00887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9F4"/>
  </w:style>
  <w:style w:type="paragraph" w:styleId="Revision">
    <w:name w:val="Revision"/>
    <w:hidden/>
    <w:uiPriority w:val="99"/>
    <w:semiHidden/>
    <w:rsid w:val="00226D5B"/>
    <w:pPr>
      <w:spacing w:after="0" w:line="240" w:lineRule="auto"/>
    </w:pPr>
  </w:style>
  <w:style w:type="paragraph" w:styleId="BalloonText">
    <w:name w:val="Balloon Text"/>
    <w:basedOn w:val="Normal"/>
    <w:link w:val="BalloonTextChar"/>
    <w:uiPriority w:val="99"/>
    <w:semiHidden/>
    <w:unhideWhenUsed/>
    <w:rsid w:val="00C73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2F"/>
    <w:rPr>
      <w:rFonts w:ascii="Segoe UI" w:hAnsi="Segoe UI" w:cs="Segoe UI"/>
      <w:sz w:val="18"/>
      <w:szCs w:val="18"/>
    </w:rPr>
  </w:style>
  <w:style w:type="character" w:styleId="LineNumber">
    <w:name w:val="line number"/>
    <w:basedOn w:val="DefaultParagraphFont"/>
    <w:uiPriority w:val="99"/>
    <w:semiHidden/>
    <w:unhideWhenUsed/>
    <w:rsid w:val="00C6629B"/>
  </w:style>
  <w:style w:type="character" w:styleId="CommentReference">
    <w:name w:val="annotation reference"/>
    <w:basedOn w:val="DefaultParagraphFont"/>
    <w:uiPriority w:val="99"/>
    <w:semiHidden/>
    <w:unhideWhenUsed/>
    <w:rsid w:val="00F947C5"/>
    <w:rPr>
      <w:sz w:val="16"/>
      <w:szCs w:val="16"/>
    </w:rPr>
  </w:style>
  <w:style w:type="paragraph" w:styleId="CommentText">
    <w:name w:val="annotation text"/>
    <w:basedOn w:val="Normal"/>
    <w:link w:val="CommentTextChar"/>
    <w:uiPriority w:val="99"/>
    <w:unhideWhenUsed/>
    <w:rsid w:val="00F947C5"/>
    <w:pPr>
      <w:spacing w:line="240" w:lineRule="auto"/>
    </w:pPr>
    <w:rPr>
      <w:sz w:val="20"/>
      <w:szCs w:val="20"/>
    </w:rPr>
  </w:style>
  <w:style w:type="character" w:customStyle="1" w:styleId="CommentTextChar">
    <w:name w:val="Comment Text Char"/>
    <w:basedOn w:val="DefaultParagraphFont"/>
    <w:link w:val="CommentText"/>
    <w:uiPriority w:val="99"/>
    <w:rsid w:val="00F947C5"/>
    <w:rPr>
      <w:sz w:val="20"/>
      <w:szCs w:val="20"/>
    </w:rPr>
  </w:style>
  <w:style w:type="paragraph" w:styleId="CommentSubject">
    <w:name w:val="annotation subject"/>
    <w:basedOn w:val="CommentText"/>
    <w:next w:val="CommentText"/>
    <w:link w:val="CommentSubjectChar"/>
    <w:uiPriority w:val="99"/>
    <w:semiHidden/>
    <w:unhideWhenUsed/>
    <w:rsid w:val="00F947C5"/>
    <w:rPr>
      <w:b/>
      <w:bCs/>
    </w:rPr>
  </w:style>
  <w:style w:type="character" w:customStyle="1" w:styleId="CommentSubjectChar">
    <w:name w:val="Comment Subject Char"/>
    <w:basedOn w:val="CommentTextChar"/>
    <w:link w:val="CommentSubject"/>
    <w:uiPriority w:val="99"/>
    <w:semiHidden/>
    <w:rsid w:val="00F947C5"/>
    <w:rPr>
      <w:b/>
      <w:bCs/>
      <w:sz w:val="20"/>
      <w:szCs w:val="20"/>
    </w:rPr>
  </w:style>
  <w:style w:type="character" w:styleId="UnresolvedMention">
    <w:name w:val="Unresolved Mention"/>
    <w:basedOn w:val="DefaultParagraphFont"/>
    <w:uiPriority w:val="99"/>
    <w:semiHidden/>
    <w:unhideWhenUsed/>
    <w:rsid w:val="00961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fa.uoregon.edu/fy-2026-membe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pfa.uoregon.edu/tuition/2025-26-news-and-updates" TargetMode="External"/><Relationship Id="rId12" Type="http://schemas.openxmlformats.org/officeDocument/2006/relationships/hyperlink" Target="https://vpfa.uoregon.edu/uo-historical-and-comp-data-16oct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thway.uoregon.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pfa.uoregon.edu/fy26-process-schedule" TargetMode="External"/><Relationship Id="rId4" Type="http://schemas.openxmlformats.org/officeDocument/2006/relationships/webSettings" Target="webSettings.xml"/><Relationship Id="rId9" Type="http://schemas.openxmlformats.org/officeDocument/2006/relationships/hyperlink" Target="https://vpfa.uoregon.edu/tfab-guiding-principles-oct-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6</cp:revision>
  <dcterms:created xsi:type="dcterms:W3CDTF">2025-10-19T23:46:00Z</dcterms:created>
  <dcterms:modified xsi:type="dcterms:W3CDTF">2025-10-23T18:49:00Z</dcterms:modified>
</cp:coreProperties>
</file>