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4" w:rsidRPr="00FC3986" w:rsidRDefault="00CF7434" w:rsidP="00CF7434">
      <w:pPr>
        <w:keepNext/>
        <w:spacing w:before="120" w:after="8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Results for </w:t>
      </w:r>
      <w:r w:rsidR="00EB1541">
        <w:rPr>
          <w:rFonts w:ascii="Calibri" w:eastAsia="Times New Roman" w:hAnsi="Calibri" w:cs="Calibri"/>
          <w:b/>
          <w:bCs/>
          <w:sz w:val="28"/>
          <w:szCs w:val="26"/>
        </w:rPr>
        <w:t xml:space="preserve">Payroll </w:t>
      </w:r>
      <w:r w:rsidR="00D24AA3">
        <w:rPr>
          <w:rFonts w:ascii="Calibri" w:eastAsia="Times New Roman" w:hAnsi="Calibri" w:cs="Calibri"/>
          <w:b/>
          <w:bCs/>
          <w:sz w:val="28"/>
          <w:szCs w:val="26"/>
        </w:rPr>
        <w:t xml:space="preserve">Unit </w:t>
      </w:r>
      <w:bookmarkStart w:id="0" w:name="_GoBack"/>
      <w:bookmarkEnd w:id="0"/>
      <w:r w:rsidRPr="00FC3986">
        <w:rPr>
          <w:rFonts w:ascii="Calibri" w:eastAsia="Times New Roman" w:hAnsi="Calibri" w:cs="Calibri"/>
          <w:b/>
          <w:bCs/>
          <w:sz w:val="28"/>
          <w:szCs w:val="26"/>
        </w:rPr>
        <w:t>(Business Affairs)</w:t>
      </w:r>
    </w:p>
    <w:p w:rsidR="00EB1541" w:rsidRPr="001E1056" w:rsidRDefault="00EB1541" w:rsidP="00EB1541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6B6210C" wp14:editId="041E9544">
            <wp:extent cx="5919515" cy="2946400"/>
            <wp:effectExtent l="19050" t="19050" r="24130" b="25400"/>
            <wp:docPr id="19" name="Picture 19" descr="n = 112&#10;&#10;Problem Solving: 80% = very + somewhat satisfied; 15% = neutral; 5% = somewhat + very dissatisfied&#10;&#10;Timeliness: 70% = very + somewhat satisfied; 8% = neutral; 22% = somewhat + very dissatisfied&#10;&#10;Communication, Attitude, &amp; Professionalism: 83% = very + somewhat satisfied; 6% = neutral; 11% = somewhat + very dissatisfied&#10;&#10;Technical Knowledge: 87% = very + somewhat satisfied; 8% = neutral; 5% = somewhat + very dissatisfied&#10;&#10;Overall Customer Satisfaction: 80% = very + somewhat satisfied; 12% = neutral; 8% = somewhat + very dissatisfied" title="Customer Satisfaction with Pay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20" cy="29539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B1541" w:rsidRPr="001E1056" w:rsidRDefault="00EB1541" w:rsidP="00EB1541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4510541" wp14:editId="53436741">
            <wp:extent cx="4673275" cy="2978150"/>
            <wp:effectExtent l="19050" t="19050" r="13335" b="12700"/>
            <wp:docPr id="20" name="Picture 20" descr="n = 113&#10;&#10;More than five years: 53%&#10;3 years to 5 years: 21%&#10;6 months to 2 years: 16%&#10;Less than 6 months: 10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24" cy="2989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0706" w:rsidRDefault="00EB1541" w:rsidP="00EB1541">
      <w:pPr>
        <w:spacing w:after="180" w:line="240" w:lineRule="auto"/>
        <w:ind w:left="720"/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BDCFDE1" wp14:editId="480495B4">
            <wp:extent cx="4679950" cy="2795231"/>
            <wp:effectExtent l="19050" t="19050" r="25400" b="24765"/>
            <wp:docPr id="21" name="Picture 21" descr="n = 113&#10;&#10;More than once a week: 14%&#10;About once a week: 6%&#10;A few times during each month: 28%&#10;About once a month: 24%&#10;A few times during the year: 22%&#10;Once a year or less frequenty: 5%" title="Frequency of Intera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09" cy="2805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0706" w:rsidSect="00EB1541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276E67"/>
    <w:rsid w:val="006E3F7B"/>
    <w:rsid w:val="008E228E"/>
    <w:rsid w:val="009F2C13"/>
    <w:rsid w:val="00A01215"/>
    <w:rsid w:val="00CF7434"/>
    <w:rsid w:val="00D24AA3"/>
    <w:rsid w:val="00EB1541"/>
    <w:rsid w:val="00EF45B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38DB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2018-04-10T18:18:00Z</dcterms:created>
  <dcterms:modified xsi:type="dcterms:W3CDTF">2018-04-17T19:50:00Z</dcterms:modified>
</cp:coreProperties>
</file>