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0E6AB" w14:textId="14029748" w:rsidR="002B0DC9" w:rsidRDefault="00C32FE7" w:rsidP="002B0D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Division of Student Life</w:t>
      </w:r>
      <w:r>
        <w:rPr>
          <w:b/>
          <w:bCs/>
          <w:sz w:val="24"/>
          <w:szCs w:val="24"/>
        </w:rPr>
        <w:br/>
      </w:r>
      <w:r w:rsidR="002B0DC9" w:rsidRPr="00C32FE7">
        <w:rPr>
          <w:b/>
          <w:bCs/>
          <w:sz w:val="24"/>
          <w:szCs w:val="24"/>
        </w:rPr>
        <w:t>2022-23 Proposed Union and Recreation Fee</w:t>
      </w:r>
    </w:p>
    <w:p w14:paraId="0FB782E3" w14:textId="4AEF84C3" w:rsidR="00C62A0A" w:rsidRDefault="00C32FE7" w:rsidP="002B0DC9">
      <w:r w:rsidRPr="00C32FE7">
        <w:rPr>
          <w:noProof/>
        </w:rPr>
        <w:drawing>
          <wp:inline distT="0" distB="0" distL="0" distR="0" wp14:anchorId="13A35549" wp14:editId="6ECE6136">
            <wp:extent cx="6368143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602" cy="122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F7471" w14:textId="3D917162" w:rsidR="00C62A0A" w:rsidRPr="00964847" w:rsidRDefault="00C62A0A" w:rsidP="002B0DC9">
      <w:pPr>
        <w:rPr>
          <w:b/>
          <w:bCs/>
          <w:u w:val="single"/>
        </w:rPr>
      </w:pPr>
      <w:r w:rsidRPr="00964847">
        <w:rPr>
          <w:b/>
          <w:bCs/>
          <w:u w:val="single"/>
        </w:rPr>
        <w:t>Union Fee</w:t>
      </w:r>
    </w:p>
    <w:p w14:paraId="3172D005" w14:textId="7D06C32C" w:rsidR="002B0DC9" w:rsidRDefault="002B0DC9" w:rsidP="002B0DC9">
      <w:r>
        <w:t>Primary rate increase drivers:</w:t>
      </w:r>
    </w:p>
    <w:p w14:paraId="1CA31F18" w14:textId="7F0E15EC" w:rsidR="002B0DC9" w:rsidRDefault="002B0DC9" w:rsidP="00F25D38">
      <w:pPr>
        <w:ind w:left="359"/>
      </w:pPr>
      <w:r>
        <w:t>Labor and OPE (Other Personnel Expenses) increases:</w:t>
      </w:r>
    </w:p>
    <w:p w14:paraId="4374C3E0" w14:textId="229D94A3" w:rsidR="002B0DC9" w:rsidRDefault="002B0DC9" w:rsidP="00782CED">
      <w:pPr>
        <w:pStyle w:val="ListParagraph"/>
        <w:numPr>
          <w:ilvl w:val="0"/>
          <w:numId w:val="1"/>
        </w:numPr>
      </w:pPr>
      <w:r>
        <w:t>Classified</w:t>
      </w:r>
      <w:r w:rsidR="00F25D38">
        <w:t xml:space="preserve"> Employees </w:t>
      </w:r>
      <w:r w:rsidR="00224E93">
        <w:t>(</w:t>
      </w:r>
      <w:r w:rsidR="00B71605" w:rsidRPr="00994AB4">
        <w:t>51</w:t>
      </w:r>
      <w:r w:rsidR="00224E93">
        <w:t xml:space="preserve">) </w:t>
      </w:r>
      <w:r>
        <w:t>–</w:t>
      </w:r>
      <w:r w:rsidR="00F25D38">
        <w:t xml:space="preserve"> 3.1% </w:t>
      </w:r>
      <w:r w:rsidR="00782CED">
        <w:t xml:space="preserve">COLA </w:t>
      </w:r>
      <w:r w:rsidR="00F25D38">
        <w:t>increase on Jan. 1, 2022 &amp; 2.5%</w:t>
      </w:r>
      <w:r w:rsidR="00782CED">
        <w:t xml:space="preserve"> increase on</w:t>
      </w:r>
      <w:r w:rsidR="00F25D38">
        <w:t xml:space="preserve"> July 1, 2022;</w:t>
      </w:r>
      <w:r w:rsidR="00782CED">
        <w:t xml:space="preserve"> s</w:t>
      </w:r>
      <w:r>
        <w:t xml:space="preserve">tep </w:t>
      </w:r>
      <w:proofErr w:type="gramStart"/>
      <w:r>
        <w:t>Increases</w:t>
      </w:r>
      <w:r w:rsidR="00782CED">
        <w:t xml:space="preserve"> which</w:t>
      </w:r>
      <w:proofErr w:type="gramEnd"/>
      <w:r w:rsidR="00782CED">
        <w:t xml:space="preserve"> average</w:t>
      </w:r>
      <w:r>
        <w:t xml:space="preserve"> 4.75%</w:t>
      </w:r>
      <w:r w:rsidR="00782CED">
        <w:t xml:space="preserve">, </w:t>
      </w:r>
      <w:r w:rsidR="008D604F">
        <w:t xml:space="preserve">lowest step deletion </w:t>
      </w:r>
      <w:r w:rsidR="008D604F" w:rsidRPr="008D604F">
        <w:rPr>
          <w:bCs/>
        </w:rPr>
        <w:t>to create at least a $15.33 minimum wage effective 3/1/22</w:t>
      </w:r>
      <w:r w:rsidR="00782CED">
        <w:t>.</w:t>
      </w:r>
      <w:r w:rsidR="00B95CAE">
        <w:t xml:space="preserve"> </w:t>
      </w:r>
      <w:r w:rsidR="00720A29">
        <w:t>For</w:t>
      </w:r>
      <w:r w:rsidR="00B95CAE">
        <w:t xml:space="preserve"> some employees, </w:t>
      </w:r>
      <w:r w:rsidR="00720A29">
        <w:t xml:space="preserve">increase </w:t>
      </w:r>
      <w:r w:rsidR="00B95CAE">
        <w:t>as much as 10% over the previous year.</w:t>
      </w:r>
      <w:r w:rsidR="00224E93">
        <w:t xml:space="preserve"> </w:t>
      </w:r>
    </w:p>
    <w:p w14:paraId="6BEBEA56" w14:textId="7A24375A" w:rsidR="008D604F" w:rsidRDefault="008D604F" w:rsidP="008D604F">
      <w:pPr>
        <w:pStyle w:val="ListParagraph"/>
        <w:numPr>
          <w:ilvl w:val="0"/>
          <w:numId w:val="1"/>
        </w:numPr>
      </w:pPr>
      <w:r>
        <w:t>Officers of Administration</w:t>
      </w:r>
      <w:r w:rsidR="00224E93">
        <w:t xml:space="preserve"> (</w:t>
      </w:r>
      <w:r w:rsidR="00450B13">
        <w:t>29</w:t>
      </w:r>
      <w:r w:rsidR="00224E93">
        <w:t>)</w:t>
      </w:r>
      <w:r>
        <w:t xml:space="preserve"> – 4% COLA</w:t>
      </w:r>
      <w:r w:rsidR="00A361B1">
        <w:t xml:space="preserve"> increase this year and 3% </w:t>
      </w:r>
      <w:r w:rsidR="00994AB4">
        <w:t xml:space="preserve">merit </w:t>
      </w:r>
      <w:r w:rsidR="00A361B1">
        <w:t>for next year.</w:t>
      </w:r>
    </w:p>
    <w:p w14:paraId="718B3207" w14:textId="0956C46B" w:rsidR="002B0DC9" w:rsidRDefault="002B0DC9" w:rsidP="00224E93">
      <w:pPr>
        <w:pStyle w:val="ListParagraph"/>
        <w:numPr>
          <w:ilvl w:val="0"/>
          <w:numId w:val="1"/>
        </w:numPr>
      </w:pPr>
      <w:r>
        <w:t>Minimum Wage increase</w:t>
      </w:r>
      <w:r w:rsidR="00224E93">
        <w:t xml:space="preserve"> (students)</w:t>
      </w:r>
      <w:r w:rsidR="00B95CAE">
        <w:t xml:space="preserve">: </w:t>
      </w:r>
      <w:r>
        <w:t xml:space="preserve"> </w:t>
      </w:r>
      <w:r w:rsidR="00B95CAE" w:rsidRPr="00B95CAE">
        <w:t>minimum wage will increase to $13.50/</w:t>
      </w:r>
      <w:proofErr w:type="spellStart"/>
      <w:r w:rsidR="00B95CAE" w:rsidRPr="00B95CAE">
        <w:t>hr</w:t>
      </w:r>
      <w:proofErr w:type="spellEnd"/>
      <w:r w:rsidR="00B95CAE" w:rsidRPr="00B95CAE">
        <w:t xml:space="preserve"> on 7/1/22 and stay at this rate through 6/30/23. This increase for FY22-23 budget cycle equates to a 5.9% increase over FY21-22.  </w:t>
      </w:r>
      <w:r w:rsidR="00994AB4">
        <w:t xml:space="preserve">Unclear </w:t>
      </w:r>
      <w:r w:rsidR="00720A29">
        <w:t xml:space="preserve">of total amount of increased budget.  Some student staff reductions due to </w:t>
      </w:r>
      <w:proofErr w:type="spellStart"/>
      <w:r w:rsidR="00720A29">
        <w:t>Covid</w:t>
      </w:r>
      <w:proofErr w:type="spellEnd"/>
      <w:r w:rsidR="0027409A">
        <w:t>,</w:t>
      </w:r>
      <w:r w:rsidR="00720A29">
        <w:t xml:space="preserve"> which may offset higher minimum wages. If student staff numbers return to pre-</w:t>
      </w:r>
      <w:proofErr w:type="spellStart"/>
      <w:r w:rsidR="00720A29">
        <w:t>Covid</w:t>
      </w:r>
      <w:proofErr w:type="spellEnd"/>
      <w:r w:rsidR="00720A29">
        <w:t xml:space="preserve"> levels, the student labor budget will go up. </w:t>
      </w:r>
    </w:p>
    <w:p w14:paraId="0F8D52D9" w14:textId="125BF195" w:rsidR="00B95CAE" w:rsidRDefault="00B95CAE" w:rsidP="00F25D38">
      <w:pPr>
        <w:pStyle w:val="ListParagraph"/>
        <w:numPr>
          <w:ilvl w:val="0"/>
          <w:numId w:val="1"/>
        </w:numPr>
      </w:pPr>
      <w:r>
        <w:t xml:space="preserve">OPE increases: </w:t>
      </w:r>
      <w:r w:rsidR="00E771FC">
        <w:t xml:space="preserve">Due to rising </w:t>
      </w:r>
      <w:r w:rsidR="00812ABB">
        <w:t>costs</w:t>
      </w:r>
      <w:r w:rsidR="00E771FC">
        <w:t xml:space="preserve">, OPE </w:t>
      </w:r>
      <w:proofErr w:type="gramStart"/>
      <w:r w:rsidR="00E771FC">
        <w:t>is anticipated</w:t>
      </w:r>
      <w:proofErr w:type="gramEnd"/>
      <w:r w:rsidR="00E771FC">
        <w:t xml:space="preserve"> to be higher than last year.</w:t>
      </w:r>
    </w:p>
    <w:p w14:paraId="63B624B0" w14:textId="736A9A56" w:rsidR="002B0DC9" w:rsidRDefault="00964847" w:rsidP="00964847">
      <w:pPr>
        <w:ind w:left="360"/>
      </w:pPr>
      <w:r>
        <w:t>Non-Labor increase</w:t>
      </w:r>
      <w:r w:rsidR="00224E93">
        <w:t>s</w:t>
      </w:r>
      <w:r>
        <w:t>/cost pressures</w:t>
      </w:r>
      <w:r w:rsidR="00224E93">
        <w:t>:</w:t>
      </w:r>
    </w:p>
    <w:p w14:paraId="0AB3E41E" w14:textId="7FC81455" w:rsidR="00B50B20" w:rsidRDefault="00A8118B" w:rsidP="00E771FC">
      <w:pPr>
        <w:pStyle w:val="ListParagraph"/>
        <w:numPr>
          <w:ilvl w:val="0"/>
          <w:numId w:val="2"/>
        </w:numPr>
      </w:pPr>
      <w:r>
        <w:t>Lower than anticipated enrollment necessitate</w:t>
      </w:r>
      <w:r w:rsidR="00224E93">
        <w:t>d</w:t>
      </w:r>
      <w:r>
        <w:t xml:space="preserve"> using reserves to cover expenses</w:t>
      </w:r>
    </w:p>
    <w:p w14:paraId="63658487" w14:textId="4D6F4D7C" w:rsidR="00A8118B" w:rsidRDefault="006A5FED" w:rsidP="006A5FED">
      <w:pPr>
        <w:pStyle w:val="ListParagraph"/>
        <w:ind w:left="1080"/>
      </w:pPr>
      <w:r>
        <w:t>Non-fee r</w:t>
      </w:r>
      <w:r w:rsidR="00A8118B">
        <w:t xml:space="preserve">evenue was lower </w:t>
      </w:r>
      <w:r w:rsidR="009F5CEA">
        <w:t xml:space="preserve">since March 2020 </w:t>
      </w:r>
      <w:r w:rsidR="00A8118B">
        <w:t>due to fewer/no rentals</w:t>
      </w:r>
      <w:r w:rsidR="009F5CEA">
        <w:t xml:space="preserve">, </w:t>
      </w:r>
      <w:r w:rsidR="00A8118B">
        <w:t>memberships</w:t>
      </w:r>
      <w:r w:rsidR="009F5CEA">
        <w:t xml:space="preserve">. </w:t>
      </w:r>
      <w:r w:rsidR="00A65D5D">
        <w:t xml:space="preserve">While trends are promising, </w:t>
      </w:r>
      <w:proofErr w:type="gramStart"/>
      <w:r w:rsidR="00A65D5D">
        <w:t>it’s</w:t>
      </w:r>
      <w:proofErr w:type="gramEnd"/>
      <w:r w:rsidR="00A65D5D">
        <w:t xml:space="preserve"> u</w:t>
      </w:r>
      <w:r w:rsidR="009F5CEA">
        <w:t xml:space="preserve">nclear if/when </w:t>
      </w:r>
      <w:r w:rsidR="00A65D5D">
        <w:t>revenue</w:t>
      </w:r>
      <w:r w:rsidR="009F5CEA">
        <w:t xml:space="preserve"> will return to pre-</w:t>
      </w:r>
      <w:proofErr w:type="spellStart"/>
      <w:r w:rsidR="009F5CEA">
        <w:t>Covid</w:t>
      </w:r>
      <w:proofErr w:type="spellEnd"/>
      <w:r w:rsidR="009F5CEA">
        <w:t xml:space="preserve"> levels.</w:t>
      </w:r>
    </w:p>
    <w:p w14:paraId="3A1B5160" w14:textId="3CFE86C1" w:rsidR="006A5FED" w:rsidRDefault="006A5FED" w:rsidP="00E771FC">
      <w:pPr>
        <w:pStyle w:val="ListParagraph"/>
        <w:numPr>
          <w:ilvl w:val="0"/>
          <w:numId w:val="2"/>
        </w:numPr>
      </w:pPr>
      <w:r>
        <w:t>Under</w:t>
      </w:r>
      <w:r w:rsidR="00604650">
        <w:t>-</w:t>
      </w:r>
      <w:r>
        <w:t xml:space="preserve">realized fee revenue, </w:t>
      </w:r>
      <w:proofErr w:type="gramStart"/>
      <w:r>
        <w:t xml:space="preserve">either from </w:t>
      </w:r>
      <w:proofErr w:type="spellStart"/>
      <w:r>
        <w:t>Covid</w:t>
      </w:r>
      <w:proofErr w:type="spellEnd"/>
      <w:r>
        <w:t xml:space="preserve"> or lower-tha</w:t>
      </w:r>
      <w:r w:rsidR="00C22726">
        <w:t>n-expected enrollment (# of</w:t>
      </w:r>
      <w:proofErr w:type="gramEnd"/>
      <w:r w:rsidR="00C22726">
        <w:t xml:space="preserve"> fee-</w:t>
      </w:r>
      <w:r>
        <w:t>paying students) has negatively affected reserves.</w:t>
      </w:r>
    </w:p>
    <w:p w14:paraId="50A31F2F" w14:textId="171435EA" w:rsidR="00B50B20" w:rsidRPr="00964847" w:rsidRDefault="00B50B20" w:rsidP="002B0DC9">
      <w:pPr>
        <w:rPr>
          <w:b/>
          <w:bCs/>
          <w:u w:val="single"/>
        </w:rPr>
      </w:pPr>
      <w:r w:rsidRPr="00964847">
        <w:rPr>
          <w:b/>
          <w:bCs/>
          <w:u w:val="single"/>
        </w:rPr>
        <w:t>Rec Fee</w:t>
      </w:r>
    </w:p>
    <w:p w14:paraId="297EA17A" w14:textId="77777777" w:rsidR="00B50B20" w:rsidRDefault="00B50B20" w:rsidP="00B50B20">
      <w:r>
        <w:t>Primary rate increase drivers:</w:t>
      </w:r>
    </w:p>
    <w:p w14:paraId="7A058C93" w14:textId="77777777" w:rsidR="00B50B20" w:rsidRDefault="00B50B20" w:rsidP="00B50B20">
      <w:pPr>
        <w:ind w:left="359"/>
      </w:pPr>
      <w:r>
        <w:t>Labor and OPE (Other Personnel Expenses) increases:</w:t>
      </w:r>
    </w:p>
    <w:p w14:paraId="69685A63" w14:textId="77777777" w:rsidR="00720A29" w:rsidRDefault="00B50B20" w:rsidP="00CE5DB4">
      <w:pPr>
        <w:pStyle w:val="ListParagraph"/>
        <w:numPr>
          <w:ilvl w:val="0"/>
          <w:numId w:val="1"/>
        </w:numPr>
      </w:pPr>
      <w:r>
        <w:t>Classified Employees (</w:t>
      </w:r>
      <w:r w:rsidR="00A27BF7" w:rsidRPr="00720A29">
        <w:t>13</w:t>
      </w:r>
      <w:r>
        <w:t xml:space="preserve">) – 3.1% COLA increase on Jan. 1, 2022 &amp; 2.5% increase on July 1, 2022; step </w:t>
      </w:r>
      <w:proofErr w:type="gramStart"/>
      <w:r>
        <w:t>Increases which</w:t>
      </w:r>
      <w:proofErr w:type="gramEnd"/>
      <w:r>
        <w:t xml:space="preserve"> average 4.75%, </w:t>
      </w:r>
      <w:r w:rsidR="00720A29">
        <w:t xml:space="preserve">lowest step deletion </w:t>
      </w:r>
      <w:r w:rsidR="00720A29" w:rsidRPr="008D604F">
        <w:rPr>
          <w:bCs/>
        </w:rPr>
        <w:t>to create at least a $15.33 minimum wage effective 3/1/22</w:t>
      </w:r>
      <w:r w:rsidR="00720A29">
        <w:t xml:space="preserve">. For some employees, increase as much as 10% over the previous year. </w:t>
      </w:r>
    </w:p>
    <w:p w14:paraId="03203456" w14:textId="4EECB1A8" w:rsidR="00B50B20" w:rsidRDefault="00B50B20" w:rsidP="00CE5DB4">
      <w:pPr>
        <w:pStyle w:val="ListParagraph"/>
        <w:numPr>
          <w:ilvl w:val="0"/>
          <w:numId w:val="1"/>
        </w:numPr>
      </w:pPr>
      <w:r>
        <w:t>Officers of Administration (</w:t>
      </w:r>
      <w:r w:rsidR="00A361B1" w:rsidRPr="00720A29">
        <w:t>24</w:t>
      </w:r>
      <w:r>
        <w:t>) – 4% COLA inc</w:t>
      </w:r>
      <w:r w:rsidR="00A361B1">
        <w:t>rease this year and 3% for next year.</w:t>
      </w:r>
    </w:p>
    <w:p w14:paraId="05846CDC" w14:textId="1350FBC0" w:rsidR="00B50B20" w:rsidRDefault="00B50B20" w:rsidP="00B50B20">
      <w:pPr>
        <w:pStyle w:val="ListParagraph"/>
        <w:numPr>
          <w:ilvl w:val="0"/>
          <w:numId w:val="1"/>
        </w:numPr>
      </w:pPr>
      <w:r>
        <w:t xml:space="preserve">Minimum Wage increase (students) – </w:t>
      </w:r>
      <w:r w:rsidR="00224E93" w:rsidRPr="00B95CAE">
        <w:t>minimum wage will increase to $13.50/</w:t>
      </w:r>
      <w:proofErr w:type="spellStart"/>
      <w:r w:rsidR="00224E93" w:rsidRPr="00B95CAE">
        <w:t>hr</w:t>
      </w:r>
      <w:proofErr w:type="spellEnd"/>
      <w:r w:rsidR="00224E93" w:rsidRPr="00B95CAE">
        <w:t xml:space="preserve"> on 7/1/22 and stay at this rate through 6/30/23. This increase for FY22-23 budget cycle equates to a 5.9% increase over FY21-22.</w:t>
      </w:r>
      <w:r w:rsidR="00224E93">
        <w:t xml:space="preserve"> Approximate budget increase of $100,000.</w:t>
      </w:r>
    </w:p>
    <w:p w14:paraId="08E4F738" w14:textId="6360786E" w:rsidR="00E771FC" w:rsidRDefault="00E771FC" w:rsidP="00E771FC">
      <w:pPr>
        <w:pStyle w:val="ListParagraph"/>
        <w:numPr>
          <w:ilvl w:val="0"/>
          <w:numId w:val="1"/>
        </w:numPr>
      </w:pPr>
      <w:r>
        <w:t xml:space="preserve">OPE increases: Due to rising </w:t>
      </w:r>
      <w:r w:rsidR="00116365">
        <w:t>costs</w:t>
      </w:r>
      <w:r>
        <w:t xml:space="preserve">, OPE </w:t>
      </w:r>
      <w:proofErr w:type="gramStart"/>
      <w:r>
        <w:t>is anticipated</w:t>
      </w:r>
      <w:proofErr w:type="gramEnd"/>
      <w:r>
        <w:t xml:space="preserve"> to be higher than last year.</w:t>
      </w:r>
      <w:bookmarkStart w:id="0" w:name="_GoBack"/>
      <w:bookmarkEnd w:id="0"/>
    </w:p>
    <w:p w14:paraId="04ED3B25" w14:textId="24D0B69A" w:rsidR="00964847" w:rsidRDefault="00964847" w:rsidP="00964847">
      <w:pPr>
        <w:ind w:left="360"/>
      </w:pPr>
      <w:r>
        <w:lastRenderedPageBreak/>
        <w:t>Non-Labor increase/cost pressures</w:t>
      </w:r>
    </w:p>
    <w:p w14:paraId="1019A3F1" w14:textId="77777777" w:rsidR="00A8118B" w:rsidRDefault="00A8118B" w:rsidP="00A8118B">
      <w:pPr>
        <w:pStyle w:val="ListParagraph"/>
        <w:numPr>
          <w:ilvl w:val="0"/>
          <w:numId w:val="2"/>
        </w:numPr>
      </w:pPr>
      <w:r>
        <w:t>Lower than anticipated enrollment necessitates using reserves to cover expenses</w:t>
      </w:r>
    </w:p>
    <w:p w14:paraId="42B31703" w14:textId="76244A6E" w:rsidR="00A8118B" w:rsidRDefault="009F5CEA" w:rsidP="00A8118B">
      <w:pPr>
        <w:pStyle w:val="ListParagraph"/>
        <w:numPr>
          <w:ilvl w:val="0"/>
          <w:numId w:val="2"/>
        </w:numPr>
      </w:pPr>
      <w:r>
        <w:t>R</w:t>
      </w:r>
      <w:r w:rsidR="00A8118B">
        <w:t xml:space="preserve">evenue </w:t>
      </w:r>
      <w:r>
        <w:t>was lower since March 2020</w:t>
      </w:r>
      <w:r w:rsidR="00A8118B">
        <w:t xml:space="preserve"> </w:t>
      </w:r>
      <w:r>
        <w:t>due to</w:t>
      </w:r>
      <w:r w:rsidR="00A8118B">
        <w:t xml:space="preserve"> </w:t>
      </w:r>
      <w:r>
        <w:t>fewer/no</w:t>
      </w:r>
      <w:r w:rsidR="00A8118B">
        <w:t xml:space="preserve"> conferences, </w:t>
      </w:r>
      <w:r w:rsidR="00812ABB">
        <w:t>memberships, locker rentals, etc</w:t>
      </w:r>
      <w:r w:rsidR="00E52EE4">
        <w:t xml:space="preserve">. While trends are promising, </w:t>
      </w:r>
      <w:proofErr w:type="gramStart"/>
      <w:r w:rsidR="00E52EE4">
        <w:t>it’s</w:t>
      </w:r>
      <w:proofErr w:type="gramEnd"/>
      <w:r w:rsidR="00E52EE4">
        <w:t xml:space="preserve"> u</w:t>
      </w:r>
      <w:r>
        <w:t xml:space="preserve">nclear if/when </w:t>
      </w:r>
      <w:r w:rsidR="00A65D5D">
        <w:t>revenue</w:t>
      </w:r>
      <w:r>
        <w:t xml:space="preserve"> will return to pre-</w:t>
      </w:r>
      <w:proofErr w:type="spellStart"/>
      <w:r>
        <w:t>Covid</w:t>
      </w:r>
      <w:proofErr w:type="spellEnd"/>
      <w:r>
        <w:t xml:space="preserve"> levels.</w:t>
      </w:r>
    </w:p>
    <w:p w14:paraId="17759319" w14:textId="3A06F40C" w:rsidR="006A5FED" w:rsidRDefault="006A5FED" w:rsidP="006A5FED">
      <w:pPr>
        <w:pStyle w:val="ListParagraph"/>
        <w:numPr>
          <w:ilvl w:val="0"/>
          <w:numId w:val="2"/>
        </w:numPr>
      </w:pPr>
      <w:r>
        <w:t>Under</w:t>
      </w:r>
      <w:r w:rsidR="00C17860">
        <w:t>-</w:t>
      </w:r>
      <w:r>
        <w:t xml:space="preserve">realized fee revenue, </w:t>
      </w:r>
      <w:proofErr w:type="gramStart"/>
      <w:r>
        <w:t xml:space="preserve">either from </w:t>
      </w:r>
      <w:proofErr w:type="spellStart"/>
      <w:r>
        <w:t>Covid</w:t>
      </w:r>
      <w:proofErr w:type="spellEnd"/>
      <w:r>
        <w:t xml:space="preserve"> or lower-than-expected enrollment (# of</w:t>
      </w:r>
      <w:proofErr w:type="gramEnd"/>
      <w:r>
        <w:t xml:space="preserve"> fee</w:t>
      </w:r>
      <w:r w:rsidR="00C17860">
        <w:t>-</w:t>
      </w:r>
      <w:r>
        <w:t>paying students) has negatively affected reserves.</w:t>
      </w:r>
    </w:p>
    <w:p w14:paraId="7D65125E" w14:textId="77777777" w:rsidR="00B50B20" w:rsidRDefault="00B50B20" w:rsidP="009F5CEA"/>
    <w:sectPr w:rsidR="00B50B20" w:rsidSect="008F005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B7D23"/>
    <w:multiLevelType w:val="hybridMultilevel"/>
    <w:tmpl w:val="EAA8E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4E1DD5"/>
    <w:multiLevelType w:val="hybridMultilevel"/>
    <w:tmpl w:val="EBD62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00FBF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DE306E"/>
    <w:multiLevelType w:val="hybridMultilevel"/>
    <w:tmpl w:val="3662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C9"/>
    <w:rsid w:val="0006243B"/>
    <w:rsid w:val="000F5603"/>
    <w:rsid w:val="00116365"/>
    <w:rsid w:val="00224E93"/>
    <w:rsid w:val="0027409A"/>
    <w:rsid w:val="002B0DC9"/>
    <w:rsid w:val="00450B13"/>
    <w:rsid w:val="00484BDB"/>
    <w:rsid w:val="00602C2B"/>
    <w:rsid w:val="00604650"/>
    <w:rsid w:val="006A5FED"/>
    <w:rsid w:val="007043EC"/>
    <w:rsid w:val="00720A29"/>
    <w:rsid w:val="00782CED"/>
    <w:rsid w:val="007D718F"/>
    <w:rsid w:val="00812ABB"/>
    <w:rsid w:val="00837A04"/>
    <w:rsid w:val="008D604F"/>
    <w:rsid w:val="008F005F"/>
    <w:rsid w:val="00964847"/>
    <w:rsid w:val="00994AB4"/>
    <w:rsid w:val="009F5CEA"/>
    <w:rsid w:val="00A27BF7"/>
    <w:rsid w:val="00A361B1"/>
    <w:rsid w:val="00A65D5D"/>
    <w:rsid w:val="00A8118B"/>
    <w:rsid w:val="00B50B20"/>
    <w:rsid w:val="00B71605"/>
    <w:rsid w:val="00B95CAE"/>
    <w:rsid w:val="00C16E31"/>
    <w:rsid w:val="00C17860"/>
    <w:rsid w:val="00C22726"/>
    <w:rsid w:val="00C32FE7"/>
    <w:rsid w:val="00C62A0A"/>
    <w:rsid w:val="00CF12CA"/>
    <w:rsid w:val="00E52EE4"/>
    <w:rsid w:val="00E771FC"/>
    <w:rsid w:val="00ED0D01"/>
    <w:rsid w:val="00F2423F"/>
    <w:rsid w:val="00F25D38"/>
    <w:rsid w:val="00F94025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E385"/>
  <w15:chartTrackingRefBased/>
  <w15:docId w15:val="{D1EFA701-F985-45F8-A6CA-48656B9D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D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4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2284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Stanley</dc:creator>
  <cp:keywords/>
  <dc:description/>
  <cp:lastModifiedBy>Debbie Sharp</cp:lastModifiedBy>
  <cp:revision>10</cp:revision>
  <dcterms:created xsi:type="dcterms:W3CDTF">2022-01-13T02:42:00Z</dcterms:created>
  <dcterms:modified xsi:type="dcterms:W3CDTF">2022-01-13T20:10:00Z</dcterms:modified>
</cp:coreProperties>
</file>