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Tuition and Fee Advisory Board</w:t>
      </w:r>
    </w:p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Meeting Agenda</w:t>
      </w:r>
    </w:p>
    <w:p w:rsid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:rsidR="0098320D" w:rsidRDefault="0098320D" w:rsidP="0098320D">
      <w:pPr>
        <w:tabs>
          <w:tab w:val="left" w:pos="821"/>
        </w:tabs>
        <w:rPr>
          <w:b/>
          <w:sz w:val="28"/>
          <w:szCs w:val="24"/>
        </w:rPr>
      </w:pPr>
      <w:r w:rsidRPr="0098320D">
        <w:rPr>
          <w:b/>
          <w:sz w:val="28"/>
          <w:szCs w:val="24"/>
        </w:rPr>
        <w:t>TFAB Meeting: Wednesday, Jan</w:t>
      </w:r>
      <w:r w:rsidRPr="0098320D">
        <w:rPr>
          <w:b/>
          <w:sz w:val="28"/>
          <w:szCs w:val="24"/>
        </w:rPr>
        <w:t>uary</w:t>
      </w:r>
      <w:r w:rsidRPr="0098320D">
        <w:rPr>
          <w:b/>
          <w:sz w:val="28"/>
          <w:szCs w:val="24"/>
        </w:rPr>
        <w:t xml:space="preserve"> 10,</w:t>
      </w:r>
      <w:r w:rsidRPr="0098320D">
        <w:rPr>
          <w:b/>
          <w:sz w:val="28"/>
          <w:szCs w:val="24"/>
        </w:rPr>
        <w:t xml:space="preserve"> </w:t>
      </w:r>
      <w:r w:rsidRPr="0098320D">
        <w:rPr>
          <w:b/>
          <w:sz w:val="28"/>
          <w:szCs w:val="24"/>
        </w:rPr>
        <w:t xml:space="preserve">3-4:30pm, </w:t>
      </w:r>
      <w:r w:rsidRPr="0098320D">
        <w:rPr>
          <w:b/>
          <w:sz w:val="28"/>
          <w:szCs w:val="24"/>
        </w:rPr>
        <w:t>EMU 107 (Miller Room)</w:t>
      </w:r>
    </w:p>
    <w:p w:rsidR="0098320D" w:rsidRPr="0098320D" w:rsidRDefault="0098320D" w:rsidP="0098320D">
      <w:pPr>
        <w:tabs>
          <w:tab w:val="left" w:pos="821"/>
        </w:tabs>
        <w:rPr>
          <w:b/>
          <w:sz w:val="28"/>
          <w:szCs w:val="24"/>
        </w:rPr>
      </w:pPr>
    </w:p>
    <w:p w:rsidR="0098320D" w:rsidRDefault="0098320D" w:rsidP="0098320D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r w:rsidRPr="0098320D">
        <w:rPr>
          <w:sz w:val="28"/>
          <w:szCs w:val="24"/>
        </w:rPr>
        <w:t>TFAB winter meeting schedule</w:t>
      </w:r>
    </w:p>
    <w:p w:rsidR="0098320D" w:rsidRPr="0098320D" w:rsidRDefault="0098320D" w:rsidP="0098320D">
      <w:pPr>
        <w:pStyle w:val="ListParagraph"/>
        <w:tabs>
          <w:tab w:val="left" w:pos="821"/>
        </w:tabs>
        <w:ind w:left="722" w:firstLine="0"/>
        <w:rPr>
          <w:sz w:val="28"/>
          <w:szCs w:val="24"/>
        </w:rPr>
      </w:pPr>
    </w:p>
    <w:p w:rsidR="0098320D" w:rsidRDefault="0098320D" w:rsidP="0098320D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r w:rsidRPr="0098320D">
        <w:rPr>
          <w:sz w:val="28"/>
          <w:szCs w:val="24"/>
        </w:rPr>
        <w:t>Student forum planning</w:t>
      </w:r>
    </w:p>
    <w:p w:rsidR="0098320D" w:rsidRPr="0098320D" w:rsidRDefault="0098320D" w:rsidP="0098320D">
      <w:pPr>
        <w:pStyle w:val="ListParagraph"/>
        <w:rPr>
          <w:sz w:val="28"/>
          <w:szCs w:val="24"/>
        </w:rPr>
      </w:pPr>
    </w:p>
    <w:p w:rsidR="0098320D" w:rsidRDefault="0098320D" w:rsidP="0098320D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r w:rsidRPr="0098320D">
        <w:rPr>
          <w:sz w:val="28"/>
          <w:szCs w:val="24"/>
        </w:rPr>
        <w:t>Overview of mandatory fees</w:t>
      </w:r>
    </w:p>
    <w:p w:rsidR="0098320D" w:rsidRPr="0098320D" w:rsidRDefault="0098320D" w:rsidP="0098320D">
      <w:pPr>
        <w:pStyle w:val="ListParagraph"/>
        <w:rPr>
          <w:sz w:val="28"/>
          <w:szCs w:val="24"/>
        </w:rPr>
      </w:pPr>
    </w:p>
    <w:p w:rsidR="0098320D" w:rsidRDefault="0098320D" w:rsidP="0098320D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r w:rsidRPr="0098320D">
        <w:rPr>
          <w:sz w:val="28"/>
          <w:szCs w:val="24"/>
        </w:rPr>
        <w:t>Health services fee proposal</w:t>
      </w:r>
    </w:p>
    <w:p w:rsidR="0098320D" w:rsidRPr="0098320D" w:rsidRDefault="0098320D" w:rsidP="0098320D">
      <w:pPr>
        <w:pStyle w:val="ListParagraph"/>
        <w:rPr>
          <w:sz w:val="28"/>
          <w:szCs w:val="24"/>
        </w:rPr>
      </w:pPr>
    </w:p>
    <w:p w:rsidR="0098320D" w:rsidRDefault="0098320D" w:rsidP="0098320D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r w:rsidRPr="0098320D">
        <w:rPr>
          <w:sz w:val="28"/>
          <w:szCs w:val="24"/>
        </w:rPr>
        <w:t>Housing fee proposal</w:t>
      </w:r>
    </w:p>
    <w:p w:rsidR="0098320D" w:rsidRPr="0098320D" w:rsidRDefault="0098320D" w:rsidP="0098320D">
      <w:pPr>
        <w:pStyle w:val="ListParagraph"/>
        <w:rPr>
          <w:sz w:val="28"/>
          <w:szCs w:val="24"/>
        </w:rPr>
      </w:pPr>
    </w:p>
    <w:p w:rsidR="0098320D" w:rsidRPr="0098320D" w:rsidRDefault="0098320D" w:rsidP="0098320D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bookmarkStart w:id="0" w:name="_GoBack"/>
      <w:bookmarkEnd w:id="0"/>
      <w:r w:rsidRPr="0098320D">
        <w:rPr>
          <w:sz w:val="28"/>
          <w:szCs w:val="24"/>
        </w:rPr>
        <w:t>Undergraduate tuition</w:t>
      </w:r>
    </w:p>
    <w:sectPr w:rsidR="0098320D" w:rsidRPr="0098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E8F6B270"/>
    <w:lvl w:ilvl="0" w:tplc="04090001">
      <w:start w:val="1"/>
      <w:numFmt w:val="bullet"/>
      <w:lvlText w:val=""/>
      <w:lvlJc w:val="left"/>
      <w:pPr>
        <w:ind w:left="722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507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373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239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105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4971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5837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703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569" w:hanging="361"/>
      </w:pPr>
      <w:rPr>
        <w:lang w:val="en-US" w:eastAsia="en-US" w:bidi="en-US"/>
      </w:rPr>
    </w:lvl>
  </w:abstractNum>
  <w:abstractNum w:abstractNumId="1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lang w:val="en-US" w:eastAsia="en-US" w:bidi="en-US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F7"/>
    <w:rsid w:val="008F7AB7"/>
    <w:rsid w:val="0098320D"/>
    <w:rsid w:val="00A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16E7"/>
  <w15:chartTrackingRefBased/>
  <w15:docId w15:val="{98860C81-E93A-4B54-BE65-036CBFDD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32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20D"/>
    <w:pPr>
      <w:spacing w:before="21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</cp:revision>
  <dcterms:created xsi:type="dcterms:W3CDTF">2024-01-05T21:02:00Z</dcterms:created>
  <dcterms:modified xsi:type="dcterms:W3CDTF">2024-01-05T21:04:00Z</dcterms:modified>
</cp:coreProperties>
</file>