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6B" w:rsidRDefault="005F7123" w:rsidP="007239F7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7239F7" w:rsidRPr="007239F7">
        <w:rPr>
          <w:rFonts w:ascii="Calibri" w:eastAsia="Times New Roman" w:hAnsi="Calibri" w:cs="Calibri"/>
          <w:b/>
          <w:bCs/>
          <w:sz w:val="28"/>
          <w:szCs w:val="26"/>
        </w:rPr>
        <w:t>Budget &amp; Resource Planning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6"/>
        </w:rPr>
        <w:t>Unit</w:t>
      </w:r>
    </w:p>
    <w:p w:rsidR="00D442C5" w:rsidRPr="001E1056" w:rsidRDefault="00D442C5" w:rsidP="00D442C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53ECED9" wp14:editId="4592216A">
            <wp:extent cx="5871718" cy="2922608"/>
            <wp:effectExtent l="19050" t="19050" r="15240" b="11430"/>
            <wp:docPr id="31" name="Picture 31" descr="n=68&#10;&#10;Problem solving: 75% = very + somewhat satisfied; 13% = neutral; 12% = somewhat + very dissatisfied&#10;&#10;Timeliness: 81% = very + somewhat satisfied; 19% = neutral; 10% = Somewhat + very dissatisfied&#10;&#10;Communication, Attitude, &amp; Professionalism: 85% = very + somewhat satisfied; 9% = neutral; 6 % = somewhat and very dissatsfied&#10;&#10;Technical knowledge: 74% = very and somewhat satisfied; 12% = neutral; 15% = somewhat and very dissatisfied&#10;&#10;Overall customer satisfaction: 82% = very + somewhat satisfied; 7% = neutral; 10% = somewhat and very dissatisfied " title="Customer Satisfaction with budget &amp; resource Plann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04" cy="29275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D442C5" w:rsidRPr="001E1056" w:rsidRDefault="00D442C5" w:rsidP="00D442C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218BD65" wp14:editId="5A269605">
            <wp:extent cx="4622429" cy="2939969"/>
            <wp:effectExtent l="19050" t="19050" r="26035" b="13335"/>
            <wp:docPr id="32" name="Picture 32" descr="n = 67&#10;&#10;More than five years: 48%&#10;3 years to 5 years: 27%&#10;6 months to 2 years: 19%&#10;Less than 6 months: 6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32" cy="2949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Pr="005F7123" w:rsidRDefault="00D442C5" w:rsidP="00D442C5">
      <w:pPr>
        <w:spacing w:after="180" w:line="240" w:lineRule="auto"/>
        <w:ind w:left="720"/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5561EDA" wp14:editId="23EA4D4A">
            <wp:extent cx="4621904" cy="2760562"/>
            <wp:effectExtent l="19050" t="19050" r="26670" b="20955"/>
            <wp:docPr id="33" name="Picture 33" descr="n = 67&#10;&#10;More than once a week: 3%&#10;About once a week: 3%&#10;A few times during each month: 18%&#10;About once a month: 24%&#10;A few times during the year: 45%&#10;Once a year or less frequenty: 7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23" cy="27738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0706" w:rsidRPr="005F7123" w:rsidSect="004716D0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73CDB"/>
    <w:rsid w:val="00092D91"/>
    <w:rsid w:val="005F7123"/>
    <w:rsid w:val="00667374"/>
    <w:rsid w:val="006E3F7B"/>
    <w:rsid w:val="007239F7"/>
    <w:rsid w:val="008E228E"/>
    <w:rsid w:val="008F606B"/>
    <w:rsid w:val="009E129F"/>
    <w:rsid w:val="009F2C13"/>
    <w:rsid w:val="00A01215"/>
    <w:rsid w:val="00B377EE"/>
    <w:rsid w:val="00CB4384"/>
    <w:rsid w:val="00CF7434"/>
    <w:rsid w:val="00D442C5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5</cp:revision>
  <dcterms:created xsi:type="dcterms:W3CDTF">2018-04-10T18:39:00Z</dcterms:created>
  <dcterms:modified xsi:type="dcterms:W3CDTF">2018-04-10T18:56:00Z</dcterms:modified>
</cp:coreProperties>
</file>